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B3" w:rsidRPr="00497E78" w:rsidRDefault="005D3B6D" w:rsidP="005D3B6D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3002575" cy="1176793"/>
            <wp:effectExtent l="0" t="0" r="0" b="0"/>
            <wp:docPr id="1" name="Рисунок 0" descr="NORMARUS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RUS-logo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803" cy="117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B6D" w:rsidRDefault="005D3B6D" w:rsidP="005D3B6D">
      <w:pPr>
        <w:jc w:val="center"/>
        <w:rPr>
          <w:i/>
          <w:color w:val="151616"/>
          <w:sz w:val="16"/>
          <w:szCs w:val="16"/>
          <w:lang w:val="ru-RU"/>
        </w:rPr>
      </w:pPr>
    </w:p>
    <w:p w:rsidR="003446B3" w:rsidRPr="00E71427" w:rsidRDefault="003446B3" w:rsidP="00E71427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E71427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3446B3" w:rsidRPr="00E71427" w:rsidRDefault="003446B3" w:rsidP="005D3B6D">
      <w:pPr>
        <w:spacing w:before="28"/>
        <w:jc w:val="center"/>
        <w:rPr>
          <w:rFonts w:ascii="Arial Narrow" w:hAnsi="Arial Narrow"/>
          <w:sz w:val="16"/>
          <w:szCs w:val="16"/>
          <w:lang w:val="ru-RU"/>
        </w:rPr>
      </w:pPr>
      <w:r w:rsidRPr="00E71427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E71427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E71427">
        <w:rPr>
          <w:rFonts w:ascii="Arial Narrow" w:hAnsi="Arial Narrow"/>
          <w:color w:val="151616"/>
          <w:sz w:val="16"/>
          <w:szCs w:val="16"/>
          <w:lang w:val="ru-RU"/>
        </w:rPr>
        <w:t>пружинный</w:t>
      </w:r>
      <w:r w:rsidR="005D3B6D" w:rsidRPr="00E71427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C12A35" w:rsidRPr="00E71427">
        <w:rPr>
          <w:rFonts w:ascii="Arial Narrow" w:hAnsi="Arial Narrow"/>
          <w:color w:val="151616"/>
          <w:sz w:val="16"/>
          <w:szCs w:val="16"/>
          <w:lang w:val="ru-RU"/>
        </w:rPr>
        <w:t>NORMA</w:t>
      </w:r>
      <w:r w:rsidR="005D3B6D" w:rsidRPr="00E71427">
        <w:rPr>
          <w:rFonts w:ascii="Arial Narrow" w:hAnsi="Arial Narrow"/>
          <w:color w:val="151616"/>
          <w:sz w:val="16"/>
          <w:szCs w:val="16"/>
          <w:lang w:val="ru-RU"/>
        </w:rPr>
        <w:t>-</w:t>
      </w:r>
      <w:r w:rsidR="005D3B6D" w:rsidRPr="00E71427">
        <w:rPr>
          <w:rFonts w:ascii="Arial Narrow" w:hAnsi="Arial Narrow"/>
          <w:color w:val="151616"/>
          <w:sz w:val="16"/>
          <w:szCs w:val="16"/>
        </w:rPr>
        <w:t>RUS</w:t>
      </w:r>
      <w:r w:rsidR="00C12A35" w:rsidRPr="00E71427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E71427">
        <w:rPr>
          <w:rFonts w:ascii="Arial Narrow" w:hAnsi="Arial Narrow"/>
          <w:color w:val="151616"/>
          <w:sz w:val="16"/>
          <w:szCs w:val="16"/>
        </w:rPr>
        <w:t>FBS</w:t>
      </w:r>
    </w:p>
    <w:p w:rsidR="003446B3" w:rsidRPr="00497E78" w:rsidRDefault="003446B3" w:rsidP="00A37ED9">
      <w:pPr>
        <w:pStyle w:val="a3"/>
        <w:ind w:firstLine="720"/>
        <w:rPr>
          <w:rFonts w:ascii="Times New Roman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395"/>
        <w:gridCol w:w="2425"/>
      </w:tblGrid>
      <w:tr w:rsidR="00955F59" w:rsidTr="00E71427">
        <w:trPr>
          <w:trHeight w:val="412"/>
        </w:trPr>
        <w:tc>
          <w:tcPr>
            <w:tcW w:w="2395" w:type="dxa"/>
            <w:vAlign w:val="center"/>
          </w:tcPr>
          <w:p w:rsidR="00AC6585" w:rsidRPr="00E71427" w:rsidRDefault="00955F59" w:rsidP="005D3B6D">
            <w:pPr>
              <w:pStyle w:val="a3"/>
              <w:rPr>
                <w:rFonts w:ascii="Arial Narrow" w:hAnsi="Arial Narrow"/>
                <w:i w:val="0"/>
                <w:sz w:val="16"/>
                <w:szCs w:val="20"/>
                <w:lang w:val="ru-RU"/>
              </w:rPr>
            </w:pPr>
            <w:r w:rsidRPr="00E71427">
              <w:rPr>
                <w:rFonts w:ascii="Arial Narrow" w:hAnsi="Arial Narrow"/>
                <w:i w:val="0"/>
                <w:sz w:val="16"/>
                <w:szCs w:val="20"/>
                <w:lang w:val="ru-RU"/>
              </w:rPr>
              <w:t xml:space="preserve">Дата </w:t>
            </w:r>
            <w:r w:rsidR="00AC6585" w:rsidRPr="00E71427">
              <w:rPr>
                <w:rFonts w:ascii="Arial Narrow" w:hAnsi="Arial Narrow"/>
                <w:i w:val="0"/>
                <w:sz w:val="16"/>
                <w:szCs w:val="20"/>
                <w:lang w:val="ru-RU"/>
              </w:rPr>
              <w:t>и</w:t>
            </w:r>
            <w:r w:rsidRPr="00E71427">
              <w:rPr>
                <w:rFonts w:ascii="Arial Narrow" w:hAnsi="Arial Narrow"/>
                <w:i w:val="0"/>
                <w:sz w:val="16"/>
                <w:szCs w:val="20"/>
                <w:lang w:val="ru-RU"/>
              </w:rPr>
              <w:t>зготовления</w:t>
            </w:r>
          </w:p>
        </w:tc>
        <w:tc>
          <w:tcPr>
            <w:tcW w:w="2425" w:type="dxa"/>
            <w:vAlign w:val="center"/>
          </w:tcPr>
          <w:p w:rsidR="00955F59" w:rsidRPr="00E71427" w:rsidRDefault="00955F59" w:rsidP="005D3B6D">
            <w:pPr>
              <w:pStyle w:val="a3"/>
              <w:rPr>
                <w:rFonts w:ascii="Arial Narrow" w:hAnsi="Arial Narrow"/>
                <w:i w:val="0"/>
                <w:sz w:val="16"/>
                <w:szCs w:val="20"/>
                <w:lang w:val="ru-RU"/>
              </w:rPr>
            </w:pPr>
          </w:p>
        </w:tc>
      </w:tr>
      <w:tr w:rsidR="00955F59" w:rsidTr="00E71427">
        <w:trPr>
          <w:trHeight w:val="344"/>
        </w:trPr>
        <w:tc>
          <w:tcPr>
            <w:tcW w:w="2395" w:type="dxa"/>
            <w:vAlign w:val="center"/>
          </w:tcPr>
          <w:p w:rsidR="00AC6585" w:rsidRPr="00E71427" w:rsidRDefault="00955F59" w:rsidP="005D3B6D">
            <w:pPr>
              <w:pStyle w:val="a3"/>
              <w:rPr>
                <w:rFonts w:ascii="Arial Narrow" w:hAnsi="Arial Narrow"/>
                <w:i w:val="0"/>
                <w:sz w:val="16"/>
                <w:szCs w:val="20"/>
                <w:lang w:val="ru-RU"/>
              </w:rPr>
            </w:pPr>
            <w:r w:rsidRPr="00E71427">
              <w:rPr>
                <w:rFonts w:ascii="Arial Narrow" w:hAnsi="Arial Narrow"/>
                <w:i w:val="0"/>
                <w:sz w:val="16"/>
                <w:szCs w:val="20"/>
                <w:lang w:val="ru-RU"/>
              </w:rPr>
              <w:t>Дата продажи</w:t>
            </w:r>
          </w:p>
        </w:tc>
        <w:tc>
          <w:tcPr>
            <w:tcW w:w="2425" w:type="dxa"/>
            <w:vAlign w:val="center"/>
          </w:tcPr>
          <w:p w:rsidR="00955F59" w:rsidRPr="00E71427" w:rsidRDefault="00955F59" w:rsidP="005D3B6D">
            <w:pPr>
              <w:pStyle w:val="a3"/>
              <w:rPr>
                <w:rFonts w:ascii="Arial Narrow" w:hAnsi="Arial Narrow"/>
                <w:i w:val="0"/>
                <w:sz w:val="16"/>
                <w:szCs w:val="20"/>
                <w:lang w:val="ru-RU"/>
              </w:rPr>
            </w:pPr>
          </w:p>
        </w:tc>
      </w:tr>
      <w:tr w:rsidR="00955F59" w:rsidTr="00E71427">
        <w:trPr>
          <w:trHeight w:val="338"/>
        </w:trPr>
        <w:tc>
          <w:tcPr>
            <w:tcW w:w="2395" w:type="dxa"/>
            <w:vAlign w:val="center"/>
          </w:tcPr>
          <w:p w:rsidR="00955F59" w:rsidRPr="00E71427" w:rsidRDefault="00955F59" w:rsidP="005D3B6D">
            <w:pPr>
              <w:pStyle w:val="a3"/>
              <w:rPr>
                <w:rFonts w:ascii="Arial Narrow" w:hAnsi="Arial Narrow"/>
                <w:i w:val="0"/>
                <w:sz w:val="16"/>
                <w:szCs w:val="20"/>
                <w:lang w:val="ru-RU"/>
              </w:rPr>
            </w:pPr>
            <w:r w:rsidRPr="00E71427">
              <w:rPr>
                <w:rFonts w:ascii="Arial Narrow" w:hAnsi="Arial Narrow"/>
                <w:i w:val="0"/>
                <w:sz w:val="16"/>
                <w:szCs w:val="20"/>
                <w:lang w:val="ru-RU"/>
              </w:rPr>
              <w:t>Организация продавец</w:t>
            </w:r>
          </w:p>
        </w:tc>
        <w:tc>
          <w:tcPr>
            <w:tcW w:w="2425" w:type="dxa"/>
            <w:vAlign w:val="center"/>
          </w:tcPr>
          <w:p w:rsidR="00955F59" w:rsidRPr="00E71427" w:rsidRDefault="00955F59" w:rsidP="005D3B6D">
            <w:pPr>
              <w:pStyle w:val="TableParagraph"/>
              <w:rPr>
                <w:rFonts w:ascii="Arial Narrow" w:hAnsi="Arial Narrow"/>
                <w:w w:val="95"/>
                <w:sz w:val="16"/>
                <w:szCs w:val="20"/>
                <w:lang w:val="ru-RU"/>
              </w:rPr>
            </w:pPr>
            <w:r w:rsidRPr="00E71427">
              <w:rPr>
                <w:rFonts w:ascii="Arial Narrow" w:hAnsi="Arial Narrow"/>
                <w:w w:val="95"/>
                <w:sz w:val="16"/>
                <w:szCs w:val="20"/>
                <w:lang w:val="ru-RU"/>
              </w:rPr>
              <w:t>ООО «</w:t>
            </w:r>
            <w:proofErr w:type="gramStart"/>
            <w:r w:rsidRPr="00E71427">
              <w:rPr>
                <w:rFonts w:ascii="Arial Narrow" w:hAnsi="Arial Narrow"/>
                <w:w w:val="95"/>
                <w:sz w:val="16"/>
                <w:szCs w:val="20"/>
                <w:lang w:val="ru-RU"/>
              </w:rPr>
              <w:t>НОРМА-РУС</w:t>
            </w:r>
            <w:proofErr w:type="gramEnd"/>
            <w:r w:rsidRPr="00E71427">
              <w:rPr>
                <w:rFonts w:ascii="Arial Narrow" w:hAnsi="Arial Narrow"/>
                <w:w w:val="95"/>
                <w:sz w:val="16"/>
                <w:szCs w:val="20"/>
                <w:lang w:val="ru-RU"/>
              </w:rPr>
              <w:t>»</w:t>
            </w:r>
          </w:p>
        </w:tc>
      </w:tr>
    </w:tbl>
    <w:p w:rsidR="00955F59" w:rsidRPr="00E71427" w:rsidRDefault="00955F59" w:rsidP="008F61C4">
      <w:pPr>
        <w:pStyle w:val="TableParagraph"/>
        <w:spacing w:before="120"/>
        <w:ind w:right="6"/>
        <w:jc w:val="both"/>
        <w:rPr>
          <w:rFonts w:ascii="Arial Narrow" w:hAnsi="Arial Narrow"/>
          <w:sz w:val="16"/>
          <w:lang w:val="ru-RU"/>
        </w:rPr>
      </w:pPr>
      <w:r w:rsidRPr="00E71427">
        <w:rPr>
          <w:rFonts w:ascii="Arial Narrow" w:hAnsi="Arial Narrow"/>
          <w:sz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Default="00955F59" w:rsidP="00A37ED9">
      <w:pPr>
        <w:pStyle w:val="a3"/>
        <w:ind w:firstLine="720"/>
        <w:rPr>
          <w:rFonts w:ascii="Times New Roman"/>
          <w:i w:val="0"/>
          <w:sz w:val="16"/>
          <w:szCs w:val="16"/>
          <w:lang w:val="ru-RU"/>
        </w:rPr>
      </w:pPr>
    </w:p>
    <w:p w:rsidR="00955F59" w:rsidRDefault="00955F59" w:rsidP="00A37ED9">
      <w:pPr>
        <w:pStyle w:val="a3"/>
        <w:ind w:firstLine="720"/>
        <w:rPr>
          <w:rFonts w:ascii="Times New Roman"/>
          <w:i w:val="0"/>
          <w:sz w:val="16"/>
          <w:szCs w:val="16"/>
          <w:lang w:val="ru-RU"/>
        </w:rPr>
      </w:pPr>
    </w:p>
    <w:p w:rsidR="00340150" w:rsidRDefault="00340150" w:rsidP="00955F59">
      <w:pPr>
        <w:pStyle w:val="a3"/>
        <w:ind w:firstLine="720"/>
        <w:jc w:val="right"/>
        <w:rPr>
          <w:rFonts w:ascii="Times New Roman"/>
          <w:i w:val="0"/>
          <w:sz w:val="16"/>
          <w:szCs w:val="16"/>
          <w:lang w:val="ru-RU"/>
        </w:rPr>
      </w:pPr>
    </w:p>
    <w:p w:rsidR="00955F59" w:rsidRDefault="00955F59" w:rsidP="00955F59">
      <w:pPr>
        <w:pStyle w:val="a3"/>
        <w:ind w:firstLine="720"/>
        <w:jc w:val="right"/>
        <w:rPr>
          <w:rFonts w:ascii="Times New Roman"/>
          <w:i w:val="0"/>
          <w:sz w:val="16"/>
          <w:szCs w:val="16"/>
          <w:lang w:val="ru-RU"/>
        </w:rPr>
      </w:pPr>
      <w:r>
        <w:rPr>
          <w:rFonts w:ascii="Times New Roman"/>
          <w:i w:val="0"/>
          <w:sz w:val="16"/>
          <w:szCs w:val="16"/>
          <w:lang w:val="ru-RU"/>
        </w:rPr>
        <w:t>М</w:t>
      </w:r>
      <w:r>
        <w:rPr>
          <w:rFonts w:ascii="Times New Roman"/>
          <w:i w:val="0"/>
          <w:sz w:val="16"/>
          <w:szCs w:val="16"/>
          <w:lang w:val="ru-RU"/>
        </w:rPr>
        <w:t>.</w:t>
      </w:r>
      <w:r>
        <w:rPr>
          <w:rFonts w:ascii="Times New Roman"/>
          <w:i w:val="0"/>
          <w:sz w:val="16"/>
          <w:szCs w:val="16"/>
          <w:lang w:val="ru-RU"/>
        </w:rPr>
        <w:t>п</w:t>
      </w:r>
      <w:r>
        <w:rPr>
          <w:rFonts w:ascii="Times New Roman"/>
          <w:i w:val="0"/>
          <w:sz w:val="16"/>
          <w:szCs w:val="16"/>
          <w:lang w:val="ru-RU"/>
        </w:rPr>
        <w:t xml:space="preserve">. </w:t>
      </w:r>
      <w:r>
        <w:rPr>
          <w:rFonts w:ascii="Times New Roman"/>
          <w:i w:val="0"/>
          <w:sz w:val="16"/>
          <w:szCs w:val="16"/>
          <w:lang w:val="ru-RU"/>
        </w:rPr>
        <w:t>продавца</w:t>
      </w:r>
    </w:p>
    <w:p w:rsidR="00955F59" w:rsidRDefault="00955F59" w:rsidP="005D3B6D">
      <w:pPr>
        <w:pStyle w:val="a3"/>
        <w:rPr>
          <w:rFonts w:ascii="Times New Roman"/>
          <w:i w:val="0"/>
          <w:sz w:val="16"/>
          <w:szCs w:val="16"/>
          <w:lang w:val="ru-RU"/>
        </w:rPr>
      </w:pPr>
    </w:p>
    <w:p w:rsidR="00B672DC" w:rsidRPr="005D3B6D" w:rsidRDefault="005D3B6D" w:rsidP="005D3B6D">
      <w:pPr>
        <w:pStyle w:val="a3"/>
        <w:spacing w:before="120" w:after="120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E71427" w:rsidRDefault="00E71427" w:rsidP="00E71427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E71427">
        <w:rPr>
          <w:rFonts w:ascii="Arial Narrow" w:hAnsi="Arial Narrow"/>
          <w:i w:val="0"/>
          <w:sz w:val="16"/>
          <w:szCs w:val="16"/>
          <w:lang w:val="ru-RU"/>
        </w:rPr>
        <w:t>Пружинный хомут NORMA-RUS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sz w:val="16"/>
          <w:szCs w:val="16"/>
        </w:rPr>
        <w:t>FBS</w:t>
      </w:r>
      <w:r w:rsidRPr="00E71427">
        <w:rPr>
          <w:rFonts w:ascii="Arial Narrow" w:hAnsi="Arial Narrow"/>
          <w:i w:val="0"/>
          <w:sz w:val="16"/>
          <w:szCs w:val="16"/>
          <w:lang w:val="ru-RU"/>
        </w:rPr>
        <w:t xml:space="preserve"> — это надежное решение для крепления труб и шлангов, обеспечивающее прочную и герметичную фиксацию. Его уникальная конструкция с пружинным механизмом позволяет автоматически компенсировать изменения в диаметре труб и температурные колебания, что гарантирует длительный срок службы и высокую эффективность. Хомут легко устанавливается и обеспечивает стабильность соединений даже в самых сложных условиях эксплуатации. </w:t>
      </w:r>
      <w:proofErr w:type="gramStart"/>
      <w:r w:rsidRPr="00E71427">
        <w:rPr>
          <w:rFonts w:ascii="Arial Narrow" w:hAnsi="Arial Narrow"/>
          <w:i w:val="0"/>
          <w:sz w:val="16"/>
          <w:szCs w:val="16"/>
          <w:lang w:val="ru-RU"/>
        </w:rPr>
        <w:t>Идеален</w:t>
      </w:r>
      <w:proofErr w:type="gramEnd"/>
      <w:r w:rsidRPr="00E71427">
        <w:rPr>
          <w:rFonts w:ascii="Arial Narrow" w:hAnsi="Arial Narrow"/>
          <w:i w:val="0"/>
          <w:sz w:val="16"/>
          <w:szCs w:val="16"/>
          <w:lang w:val="ru-RU"/>
        </w:rPr>
        <w:t xml:space="preserve"> для использования в системах водоснабжения, отопления, и промышленных установках.</w:t>
      </w:r>
    </w:p>
    <w:p w:rsidR="00615AA9" w:rsidRDefault="00615AA9" w:rsidP="00615AA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Размеры хомутов в соответствии со стандартом: </w:t>
      </w:r>
      <w:r w:rsidR="00E71427" w:rsidRPr="00E71427">
        <w:rPr>
          <w:rFonts w:ascii="Arial Narrow" w:hAnsi="Arial Narrow"/>
          <w:i w:val="0"/>
          <w:sz w:val="16"/>
          <w:szCs w:val="16"/>
          <w:lang w:val="ru-RU"/>
        </w:rPr>
        <w:t>13</w:t>
      </w:r>
      <w:r w:rsidR="00D5414D"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мм до </w:t>
      </w:r>
      <w:r w:rsidR="00E71427" w:rsidRPr="00E71427">
        <w:rPr>
          <w:rFonts w:ascii="Arial Narrow" w:hAnsi="Arial Narrow"/>
          <w:i w:val="0"/>
          <w:sz w:val="16"/>
          <w:szCs w:val="16"/>
          <w:lang w:val="ru-RU"/>
        </w:rPr>
        <w:t>60</w:t>
      </w:r>
      <w:r w:rsidR="00D5414D" w:rsidRPr="005D3B6D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5D3B6D">
        <w:rPr>
          <w:rFonts w:ascii="Arial Narrow" w:hAnsi="Arial Narrow"/>
          <w:i w:val="0"/>
          <w:sz w:val="16"/>
          <w:szCs w:val="16"/>
          <w:lang w:val="ru-RU"/>
        </w:rPr>
        <w:t xml:space="preserve">мм. </w:t>
      </w:r>
    </w:p>
    <w:p w:rsidR="00E71427" w:rsidRPr="005D3B6D" w:rsidRDefault="00E71427" w:rsidP="00615AA9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Ширина ленты – 12 мм.</w:t>
      </w:r>
    </w:p>
    <w:p w:rsidR="00E71427" w:rsidRPr="008F61C4" w:rsidRDefault="00E71427" w:rsidP="00E71427">
      <w:pPr>
        <w:pStyle w:val="a3"/>
        <w:spacing w:before="120" w:after="120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8F61C4">
        <w:rPr>
          <w:rFonts w:ascii="Arial Narrow" w:hAnsi="Arial Narrow"/>
          <w:i w:val="0"/>
          <w:szCs w:val="16"/>
          <w:lang w:val="ru-RU"/>
        </w:rPr>
        <w:t>Материалы</w:t>
      </w:r>
    </w:p>
    <w:p w:rsidR="00E71427" w:rsidRDefault="00E71427" w:rsidP="00E71427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proofErr w:type="gramStart"/>
      <w:r w:rsidRPr="00E71427">
        <w:rPr>
          <w:rFonts w:ascii="Arial Narrow" w:hAnsi="Arial Narrow"/>
          <w:i w:val="0"/>
          <w:sz w:val="16"/>
          <w:szCs w:val="16"/>
          <w:lang w:val="ru-RU"/>
        </w:rPr>
        <w:t>Изготовлен</w:t>
      </w:r>
      <w:proofErr w:type="gramEnd"/>
      <w:r w:rsidRPr="00E71427">
        <w:rPr>
          <w:rFonts w:ascii="Arial Narrow" w:hAnsi="Arial Narrow"/>
          <w:i w:val="0"/>
          <w:sz w:val="16"/>
          <w:szCs w:val="16"/>
          <w:lang w:val="ru-RU"/>
        </w:rPr>
        <w:t xml:space="preserve"> из стали марки 51CRV4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. </w:t>
      </w:r>
    </w:p>
    <w:p w:rsidR="00E71427" w:rsidRDefault="00E71427" w:rsidP="00E7142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E71427" w:rsidRDefault="00E71427" w:rsidP="00E7142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E71427" w:rsidRDefault="00E71427" w:rsidP="00E7142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C12A35" w:rsidRPr="00E71427" w:rsidRDefault="00C12A35" w:rsidP="00E7142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E71427">
        <w:rPr>
          <w:rFonts w:ascii="Arial Narrow" w:hAnsi="Arial Narrow"/>
          <w:i w:val="0"/>
          <w:sz w:val="16"/>
          <w:szCs w:val="16"/>
          <w:lang w:val="ru-RU"/>
        </w:rPr>
        <w:lastRenderedPageBreak/>
        <w:t xml:space="preserve">Внешний вид хомута </w:t>
      </w:r>
      <w:r w:rsidRPr="00E71427">
        <w:rPr>
          <w:rFonts w:ascii="Arial Narrow" w:hAnsi="Arial Narrow"/>
          <w:i w:val="0"/>
          <w:sz w:val="16"/>
          <w:szCs w:val="16"/>
        </w:rPr>
        <w:t>NORMA</w:t>
      </w:r>
      <w:r w:rsidR="005D3B6D" w:rsidRPr="00E71427">
        <w:rPr>
          <w:rFonts w:ascii="Arial Narrow" w:hAnsi="Arial Narrow"/>
          <w:i w:val="0"/>
          <w:sz w:val="16"/>
          <w:szCs w:val="16"/>
          <w:lang w:val="ru-RU"/>
        </w:rPr>
        <w:t>-</w:t>
      </w:r>
      <w:r w:rsidR="005D3B6D" w:rsidRPr="00E71427">
        <w:rPr>
          <w:rFonts w:ascii="Arial Narrow" w:hAnsi="Arial Narrow"/>
          <w:i w:val="0"/>
          <w:sz w:val="16"/>
          <w:szCs w:val="16"/>
        </w:rPr>
        <w:t>RUS</w:t>
      </w:r>
      <w:r w:rsidRPr="00E71427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E71427" w:rsidRPr="00E71427">
        <w:rPr>
          <w:rFonts w:ascii="Arial Narrow" w:hAnsi="Arial Narrow"/>
          <w:i w:val="0"/>
          <w:sz w:val="16"/>
          <w:szCs w:val="16"/>
        </w:rPr>
        <w:t>FBS</w:t>
      </w:r>
    </w:p>
    <w:p w:rsidR="005D3B6D" w:rsidRPr="00E71427" w:rsidRDefault="00E71427" w:rsidP="005D3B6D">
      <w:pPr>
        <w:pStyle w:val="a3"/>
        <w:jc w:val="center"/>
        <w:rPr>
          <w:rFonts w:ascii="Times New Roman"/>
          <w:i w:val="0"/>
          <w:sz w:val="16"/>
          <w:szCs w:val="16"/>
          <w:lang w:val="ru-RU"/>
        </w:rPr>
      </w:pPr>
      <w:r>
        <w:rPr>
          <w:rFonts w:ascii="Times New Roman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544845" cy="1097280"/>
            <wp:effectExtent l="19050" t="0" r="0" b="0"/>
            <wp:docPr id="3" name="Рисунок 2" descr="16 Хомут пружинный F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Хомут пружинный FB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55" cy="110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427" w:rsidRDefault="00E71427" w:rsidP="00E71427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Технические характеристики</w:t>
      </w:r>
    </w:p>
    <w:tbl>
      <w:tblPr>
        <w:tblStyle w:val="a7"/>
        <w:tblW w:w="0" w:type="auto"/>
        <w:tblLook w:val="04A0"/>
      </w:tblPr>
      <w:tblGrid>
        <w:gridCol w:w="1666"/>
        <w:gridCol w:w="1667"/>
        <w:gridCol w:w="1667"/>
      </w:tblGrid>
      <w:tr w:rsidR="00E71427" w:rsidTr="00F2074B">
        <w:tc>
          <w:tcPr>
            <w:tcW w:w="1666" w:type="dxa"/>
            <w:vAlign w:val="center"/>
          </w:tcPr>
          <w:p w:rsidR="00E71427" w:rsidRDefault="00E71427" w:rsidP="00F2074B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Артикул</w:t>
            </w:r>
          </w:p>
        </w:tc>
        <w:tc>
          <w:tcPr>
            <w:tcW w:w="1667" w:type="dxa"/>
            <w:vAlign w:val="center"/>
          </w:tcPr>
          <w:p w:rsidR="00E71427" w:rsidRPr="00F2074B" w:rsidRDefault="00F2074B" w:rsidP="00F2074B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F2074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Минимальны диаметр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, </w:t>
            </w:r>
            <w:proofErr w:type="gramStart"/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  <w:proofErr w:type="gramEnd"/>
          </w:p>
        </w:tc>
        <w:tc>
          <w:tcPr>
            <w:tcW w:w="1667" w:type="dxa"/>
            <w:vAlign w:val="center"/>
          </w:tcPr>
          <w:p w:rsidR="00E71427" w:rsidRPr="00F2074B" w:rsidRDefault="00F2074B" w:rsidP="00F2074B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F2074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Максимальный диаметр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, </w:t>
            </w:r>
            <w:proofErr w:type="gramStart"/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  <w:proofErr w:type="gramEnd"/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NR-FBS-013012-1251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14.2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NR-FBS-014012-1251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15.8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NR-FBS-015012-1251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14.0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16.5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NR-FBS-016012-1251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14.9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17.5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NR-FBS-017012-1251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18.5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NR-FBS-018012-1251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19.0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NR-FBS-019012-1251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17.8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20.2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NR-FBS-020012-1251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21.5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NR-FBS-021012-1251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22.5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NR-FBS-022012-1251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20.5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24.2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NR-FBS-023012-1251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24.7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NR-FBS-024012-1251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26.0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NR-FBS-025012-1251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23.5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26.3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NR-FBS-026012-1251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24.3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28.0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NR-FBS-027012-1251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25.2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29.0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NR-FBS-028012-1251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30.2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NR-FBS-029012-1251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31.5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NR-FBS-030012-1251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32.5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NR-FBS-032012-1251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34.5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NR-FBS-034012-1251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30.6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36.4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NR-FBS-035012-1251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38.0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NR-FBS-036012-1251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39.0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NR-FBS-038012-1251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41.5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NR-FBS-040012-1251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42.5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NR-FBS-042012-1251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44.5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NR-FBS-043012-1251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37.9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45.5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NR-FBS-044012-1251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38.5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46.5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NR-FBS-046012-1251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48.5</w:t>
            </w:r>
          </w:p>
        </w:tc>
      </w:tr>
      <w:tr w:rsidR="00F2074B" w:rsidTr="00E979A3">
        <w:tc>
          <w:tcPr>
            <w:tcW w:w="1666" w:type="dxa"/>
            <w:vAlign w:val="center"/>
          </w:tcPr>
          <w:p w:rsidR="00F2074B" w:rsidRPr="00F2074B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074B">
              <w:rPr>
                <w:rFonts w:ascii="Arial Narrow" w:hAnsi="Arial Narrow"/>
                <w:sz w:val="14"/>
                <w:szCs w:val="14"/>
              </w:rPr>
              <w:t>NR-FBS-047012-1251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E71427">
              <w:rPr>
                <w:rFonts w:ascii="Arial Narrow" w:hAnsi="Arial Narrow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1667" w:type="dxa"/>
            <w:vAlign w:val="center"/>
          </w:tcPr>
          <w:p w:rsidR="00F2074B" w:rsidRPr="00E71427" w:rsidRDefault="00F2074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1427">
              <w:rPr>
                <w:rFonts w:ascii="Arial Narrow" w:hAnsi="Arial Narrow"/>
                <w:sz w:val="14"/>
                <w:szCs w:val="14"/>
              </w:rPr>
              <w:t>50.0</w:t>
            </w:r>
          </w:p>
        </w:tc>
      </w:tr>
    </w:tbl>
    <w:p w:rsidR="00E71427" w:rsidRDefault="00E71427" w:rsidP="00E71427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B672DC" w:rsidRPr="00E71427" w:rsidRDefault="00394448" w:rsidP="008F61C4">
      <w:pPr>
        <w:spacing w:before="136"/>
        <w:jc w:val="center"/>
        <w:rPr>
          <w:rFonts w:ascii="Arial Narrow" w:hAnsi="Arial Narrow"/>
          <w:sz w:val="16"/>
          <w:szCs w:val="18"/>
          <w:lang w:val="ru-RU"/>
        </w:rPr>
      </w:pPr>
      <w:r w:rsidRPr="00E71427">
        <w:rPr>
          <w:rFonts w:ascii="Arial Narrow" w:hAnsi="Arial Narrow"/>
          <w:color w:val="151616"/>
          <w:sz w:val="16"/>
          <w:szCs w:val="18"/>
          <w:lang w:val="ru-RU"/>
        </w:rPr>
        <w:t>Монтаж и предельно допустимые нагрузки</w:t>
      </w:r>
    </w:p>
    <w:p w:rsidR="00B672DC" w:rsidRPr="00E71427" w:rsidRDefault="00394448" w:rsidP="008F61C4">
      <w:pPr>
        <w:pStyle w:val="a3"/>
        <w:spacing w:before="95"/>
        <w:ind w:right="21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Перед началом монтажа необходимо убедиться в том, что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хомут подобран правильно, по обжимному диапазону. Далее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необходимо произвести сборку изделия.</w:t>
      </w:r>
    </w:p>
    <w:p w:rsidR="00B672DC" w:rsidRPr="00E71427" w:rsidRDefault="00394448" w:rsidP="008F61C4">
      <w:pPr>
        <w:pStyle w:val="a3"/>
        <w:ind w:right="59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При монтаже хомутов запрещается прикладывать к ним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усилия, которые могут повлечь за собой деформацию изделия и</w:t>
      </w:r>
      <w:r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приведени</w:t>
      </w:r>
      <w:r w:rsidR="00BB2782"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я его в негодность. </w:t>
      </w:r>
    </w:p>
    <w:p w:rsidR="00B672DC" w:rsidRPr="00E71427" w:rsidRDefault="00394448" w:rsidP="008F61C4">
      <w:pPr>
        <w:spacing w:before="120" w:after="120"/>
        <w:jc w:val="center"/>
        <w:rPr>
          <w:rFonts w:ascii="Arial Narrow" w:hAnsi="Arial Narrow"/>
          <w:sz w:val="16"/>
          <w:szCs w:val="18"/>
          <w:lang w:val="ru-RU"/>
        </w:rPr>
      </w:pPr>
      <w:r w:rsidRPr="00E71427">
        <w:rPr>
          <w:rFonts w:ascii="Arial Narrow" w:hAnsi="Arial Narrow"/>
          <w:color w:val="151616"/>
          <w:sz w:val="16"/>
          <w:szCs w:val="18"/>
          <w:lang w:val="ru-RU"/>
        </w:rPr>
        <w:lastRenderedPageBreak/>
        <w:t>Методы контроля</w:t>
      </w:r>
    </w:p>
    <w:p w:rsidR="00B672DC" w:rsidRPr="00E71427" w:rsidRDefault="00394448" w:rsidP="008F61C4">
      <w:pPr>
        <w:pStyle w:val="a3"/>
        <w:spacing w:before="60" w:line="228" w:lineRule="auto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Контроль внешнего вида, маркировки и </w:t>
      </w:r>
      <w:r w:rsidR="00A25015" w:rsidRPr="00E71427">
        <w:rPr>
          <w:rFonts w:ascii="Arial Narrow" w:hAnsi="Arial Narrow"/>
          <w:i w:val="0"/>
          <w:color w:val="151616"/>
          <w:sz w:val="16"/>
          <w:lang w:val="ru-RU"/>
        </w:rPr>
        <w:t>комплектности</w:t>
      </w:r>
      <w:r w:rsidR="00D4141E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-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производится визуально, </w:t>
      </w:r>
      <w:r w:rsidR="00A25015" w:rsidRPr="00E71427">
        <w:rPr>
          <w:rFonts w:ascii="Arial Narrow" w:hAnsi="Arial Narrow"/>
          <w:i w:val="0"/>
          <w:color w:val="151616"/>
          <w:sz w:val="16"/>
          <w:lang w:val="ru-RU"/>
        </w:rPr>
        <w:t>н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евооруженным глазом путем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сравнения с </w:t>
      </w:r>
      <w:r w:rsidR="00A25015" w:rsidRPr="00E71427">
        <w:rPr>
          <w:rFonts w:ascii="Arial Narrow" w:hAnsi="Arial Narrow"/>
          <w:i w:val="0"/>
          <w:color w:val="151616"/>
          <w:sz w:val="16"/>
          <w:lang w:val="ru-RU"/>
        </w:rPr>
        <w:t>к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онтрольным образцом.</w:t>
      </w:r>
    </w:p>
    <w:p w:rsidR="00B672DC" w:rsidRPr="00E71427" w:rsidRDefault="00394448" w:rsidP="008F61C4">
      <w:pPr>
        <w:pStyle w:val="a3"/>
        <w:spacing w:before="9" w:line="228" w:lineRule="auto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Контроль размеров осуществляется универсальным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мерительным инструментом, обеспечивающим треб</w:t>
      </w:r>
      <w:r w:rsidR="00A25015" w:rsidRPr="00E71427">
        <w:rPr>
          <w:rFonts w:ascii="Arial Narrow" w:hAnsi="Arial Narrow"/>
          <w:i w:val="0"/>
          <w:color w:val="151616"/>
          <w:sz w:val="16"/>
          <w:lang w:val="ru-RU"/>
        </w:rPr>
        <w:t>уем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ую</w:t>
      </w:r>
      <w:r w:rsidRPr="00E71427">
        <w:rPr>
          <w:rFonts w:ascii="Arial Narrow" w:hAnsi="Arial Narrow"/>
          <w:i w:val="0"/>
          <w:color w:val="151616"/>
          <w:spacing w:val="-43"/>
          <w:sz w:val="16"/>
          <w:lang w:val="ru-RU"/>
        </w:rPr>
        <w:t xml:space="preserve"> </w:t>
      </w:r>
      <w:r w:rsidR="00A25015" w:rsidRPr="00E71427">
        <w:rPr>
          <w:rFonts w:ascii="Arial Narrow" w:hAnsi="Arial Narrow"/>
          <w:i w:val="0"/>
          <w:color w:val="151616"/>
          <w:spacing w:val="-43"/>
          <w:sz w:val="16"/>
          <w:lang w:val="ru-RU"/>
        </w:rPr>
        <w:t xml:space="preserve">     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точность замеров.</w:t>
      </w:r>
    </w:p>
    <w:p w:rsidR="00B672DC" w:rsidRPr="00E71427" w:rsidRDefault="00394448" w:rsidP="008F61C4">
      <w:pPr>
        <w:pStyle w:val="a3"/>
        <w:spacing w:before="9" w:line="228" w:lineRule="auto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Методы проверки качества и толщины покрытий по ГОСТ</w:t>
      </w:r>
      <w:r w:rsidRPr="00E71427">
        <w:rPr>
          <w:rFonts w:ascii="Arial Narrow" w:hAnsi="Arial Narrow"/>
          <w:i w:val="0"/>
          <w:color w:val="151616"/>
          <w:spacing w:val="-43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9.302-88</w:t>
      </w:r>
    </w:p>
    <w:p w:rsidR="00B672DC" w:rsidRPr="00E71427" w:rsidRDefault="00394448" w:rsidP="008F61C4">
      <w:pPr>
        <w:pStyle w:val="a3"/>
        <w:spacing w:before="8" w:line="230" w:lineRule="auto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Контроль</w:t>
      </w:r>
      <w:r w:rsidRPr="00E71427">
        <w:rPr>
          <w:rFonts w:ascii="Arial Narrow" w:hAnsi="Arial Narrow"/>
          <w:i w:val="0"/>
          <w:color w:val="151616"/>
          <w:spacing w:val="1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параметров</w:t>
      </w:r>
      <w:r w:rsidRPr="00E71427">
        <w:rPr>
          <w:rFonts w:ascii="Arial Narrow" w:hAnsi="Arial Narrow"/>
          <w:i w:val="0"/>
          <w:color w:val="151616"/>
          <w:spacing w:val="1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резьбы</w:t>
      </w:r>
      <w:r w:rsidRPr="00E71427">
        <w:rPr>
          <w:rFonts w:ascii="Arial Narrow" w:hAnsi="Arial Narrow"/>
          <w:i w:val="0"/>
          <w:color w:val="151616"/>
          <w:spacing w:val="1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по</w:t>
      </w:r>
      <w:r w:rsidRPr="00E71427">
        <w:rPr>
          <w:rFonts w:ascii="Arial Narrow" w:hAnsi="Arial Narrow"/>
          <w:i w:val="0"/>
          <w:color w:val="151616"/>
          <w:spacing w:val="1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ГОСТ</w:t>
      </w:r>
      <w:r w:rsidRPr="00E71427">
        <w:rPr>
          <w:rFonts w:ascii="Arial Narrow" w:hAnsi="Arial Narrow"/>
          <w:i w:val="0"/>
          <w:color w:val="151616"/>
          <w:spacing w:val="1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16093-2004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Контроль изделий на соответствие допустимым нагрузкам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производится динамометрическим ключом. Изделия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предварительно фиксируют на металлической оправе,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="00955F59" w:rsidRPr="00E71427">
        <w:rPr>
          <w:rFonts w:ascii="Arial Narrow" w:hAnsi="Arial Narrow"/>
          <w:i w:val="0"/>
          <w:color w:val="151616"/>
          <w:sz w:val="16"/>
          <w:lang w:val="ru-RU"/>
        </w:rPr>
        <w:t>наружный диаметр которой соотве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тствует наибольшему</w:t>
      </w:r>
      <w:r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затягиваемому диаметру испытываемого образца.</w:t>
      </w:r>
    </w:p>
    <w:p w:rsidR="00B672DC" w:rsidRPr="00E71427" w:rsidRDefault="00394448" w:rsidP="008F61C4">
      <w:pPr>
        <w:pStyle w:val="a3"/>
        <w:spacing w:before="120" w:after="120" w:line="228" w:lineRule="auto"/>
        <w:jc w:val="center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Гарантии изготовителя</w:t>
      </w:r>
    </w:p>
    <w:p w:rsidR="00B672DC" w:rsidRPr="00E71427" w:rsidRDefault="00394448" w:rsidP="008F61C4">
      <w:pPr>
        <w:pStyle w:val="a3"/>
        <w:spacing w:before="51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Изготовитель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гарантирует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соответствие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изделий</w:t>
      </w:r>
      <w:r w:rsidR="003446B3"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требованиям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безопасности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при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соблюдении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потребителем условий транспортировки, хранения, монтажа,</w:t>
      </w:r>
      <w:r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эксплуатации, обслуживания.</w:t>
      </w:r>
    </w:p>
    <w:p w:rsidR="003446B3" w:rsidRPr="00E71427" w:rsidRDefault="00394448" w:rsidP="008F61C4">
      <w:pPr>
        <w:pStyle w:val="a3"/>
        <w:jc w:val="both"/>
        <w:rPr>
          <w:rFonts w:ascii="Arial Narrow" w:hAnsi="Arial Narrow"/>
          <w:i w:val="0"/>
          <w:color w:val="151616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Гарантия не распространяется на дефекты, возникшие в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следующих случаях:</w:t>
      </w:r>
    </w:p>
    <w:p w:rsidR="003446B3" w:rsidRPr="00E71427" w:rsidRDefault="00394448" w:rsidP="00E71427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нарушение паспортных режимов хранения,</w:t>
      </w:r>
      <w:r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монтажа, испытания, эксплуатации и обслуживания изделия;</w:t>
      </w:r>
    </w:p>
    <w:p w:rsidR="003446B3" w:rsidRPr="00E71427" w:rsidRDefault="00394448" w:rsidP="00E71427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нарушение условий при транспортировке и погрузо</w:t>
      </w:r>
      <w:r w:rsidR="00AC6585" w:rsidRPr="00E71427">
        <w:rPr>
          <w:rFonts w:ascii="Arial Narrow" w:hAnsi="Arial Narrow"/>
          <w:i w:val="0"/>
          <w:color w:val="151616"/>
          <w:sz w:val="16"/>
          <w:lang w:val="ru-RU"/>
        </w:rPr>
        <w:t>-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разгрузочных работах;</w:t>
      </w:r>
    </w:p>
    <w:p w:rsidR="003446B3" w:rsidRPr="00E71427" w:rsidRDefault="00394448" w:rsidP="00E71427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наличие следов воздействия веществ,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агрессивных к материалам изделия;</w:t>
      </w:r>
    </w:p>
    <w:p w:rsidR="003446B3" w:rsidRPr="00E71427" w:rsidRDefault="00394448" w:rsidP="00E71427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повреждений, вызванных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пожаром, стихией, форс-мажорными обстоятельствами;</w:t>
      </w:r>
    </w:p>
    <w:p w:rsidR="003446B3" w:rsidRPr="00E71427" w:rsidRDefault="00394448" w:rsidP="00E71427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повреждений, вызванных неправильными действиями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потребителя;</w:t>
      </w:r>
    </w:p>
    <w:p w:rsidR="00B672DC" w:rsidRPr="00E71427" w:rsidRDefault="00394448" w:rsidP="00E71427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наличие следов постороннего вмешательства в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конструкцию изделия.</w:t>
      </w:r>
    </w:p>
    <w:p w:rsidR="00B672DC" w:rsidRPr="00E71427" w:rsidRDefault="00394448" w:rsidP="00E71427">
      <w:pPr>
        <w:pStyle w:val="a3"/>
        <w:spacing w:before="120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Изготовитель оставляет за собой право вносить в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конструкцию изделия изменения, не влияющие на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эксплуатационные характеристики, заявленные в настоящем</w:t>
      </w:r>
      <w:r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паспорте.</w:t>
      </w:r>
    </w:p>
    <w:p w:rsidR="00B672DC" w:rsidRPr="00E71427" w:rsidRDefault="00394448" w:rsidP="00E71427">
      <w:pPr>
        <w:pStyle w:val="a3"/>
        <w:spacing w:before="120" w:line="214" w:lineRule="exact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Гарантийный срок –</w:t>
      </w:r>
      <w:r w:rsidR="00D4141E">
        <w:rPr>
          <w:rFonts w:ascii="Arial Narrow" w:hAnsi="Arial Narrow"/>
          <w:i w:val="0"/>
          <w:color w:val="151616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12</w:t>
      </w:r>
      <w:r w:rsidRPr="00E71427">
        <w:rPr>
          <w:rFonts w:ascii="Arial Narrow" w:hAnsi="Arial Narrow"/>
          <w:i w:val="0"/>
          <w:color w:val="151616"/>
          <w:spacing w:val="-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месяцев </w:t>
      </w:r>
      <w:r w:rsidR="00D4141E">
        <w:rPr>
          <w:rFonts w:ascii="Arial Narrow" w:hAnsi="Arial Narrow"/>
          <w:i w:val="0"/>
          <w:color w:val="151616"/>
          <w:sz w:val="16"/>
          <w:lang w:val="ru-RU"/>
        </w:rPr>
        <w:t>от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 даты продажи.</w:t>
      </w:r>
    </w:p>
    <w:p w:rsidR="00B672DC" w:rsidRPr="00E71427" w:rsidRDefault="00394448" w:rsidP="00E71427">
      <w:pPr>
        <w:pStyle w:val="a3"/>
        <w:spacing w:before="120"/>
        <w:jc w:val="both"/>
        <w:rPr>
          <w:rFonts w:ascii="Arial Narrow" w:hAnsi="Arial Narrow"/>
          <w:i w:val="0"/>
          <w:sz w:val="16"/>
          <w:lang w:val="ru-RU"/>
        </w:rPr>
      </w:pPr>
      <w:r w:rsidRPr="00E71427">
        <w:rPr>
          <w:rFonts w:ascii="Arial Narrow" w:hAnsi="Arial Narrow"/>
          <w:i w:val="0"/>
          <w:color w:val="151616"/>
          <w:sz w:val="16"/>
          <w:lang w:val="ru-RU"/>
        </w:rPr>
        <w:t>Приведенные в паспорте технические и иные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характеристики продукции могут </w:t>
      </w:r>
      <w:r w:rsidR="008F61C4" w:rsidRPr="00E71427">
        <w:rPr>
          <w:rFonts w:ascii="Arial Narrow" w:hAnsi="Arial Narrow"/>
          <w:i w:val="0"/>
          <w:color w:val="151616"/>
          <w:sz w:val="16"/>
          <w:lang w:val="ru-RU"/>
        </w:rPr>
        <w:t>отличаться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 от фактических</w:t>
      </w:r>
      <w:r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="008F61C4" w:rsidRPr="00E71427">
        <w:rPr>
          <w:rFonts w:ascii="Arial Narrow" w:hAnsi="Arial Narrow"/>
          <w:i w:val="0"/>
          <w:color w:val="151616"/>
          <w:spacing w:val="-42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значений, а </w:t>
      </w:r>
      <w:r w:rsidR="00444E65" w:rsidRPr="00E71427">
        <w:rPr>
          <w:rFonts w:ascii="Arial Narrow" w:hAnsi="Arial Narrow"/>
          <w:i w:val="0"/>
          <w:color w:val="151616"/>
          <w:sz w:val="16"/>
          <w:lang w:val="ru-RU"/>
        </w:rPr>
        <w:t>также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 xml:space="preserve"> в одностороннем порядке могут быть</w:t>
      </w:r>
      <w:r w:rsidRPr="00E71427">
        <w:rPr>
          <w:rFonts w:ascii="Arial Narrow" w:hAnsi="Arial Narrow"/>
          <w:i w:val="0"/>
          <w:color w:val="151616"/>
          <w:spacing w:val="1"/>
          <w:sz w:val="16"/>
          <w:lang w:val="ru-RU"/>
        </w:rPr>
        <w:t xml:space="preserve"> </w:t>
      </w:r>
      <w:r w:rsidRPr="00E71427">
        <w:rPr>
          <w:rFonts w:ascii="Arial Narrow" w:hAnsi="Arial Narrow"/>
          <w:i w:val="0"/>
          <w:color w:val="151616"/>
          <w:sz w:val="16"/>
          <w:lang w:val="ru-RU"/>
        </w:rPr>
        <w:t>изменены производителем.</w:t>
      </w:r>
    </w:p>
    <w:p w:rsidR="00146E32" w:rsidRPr="00E71427" w:rsidRDefault="00146E32" w:rsidP="008F61C4">
      <w:pPr>
        <w:spacing w:before="155"/>
        <w:jc w:val="both"/>
        <w:rPr>
          <w:rFonts w:ascii="Arial Narrow" w:hAnsi="Arial Narrow"/>
          <w:color w:val="151616"/>
          <w:w w:val="95"/>
          <w:sz w:val="16"/>
          <w:szCs w:val="18"/>
          <w:lang w:val="ru-RU"/>
        </w:rPr>
      </w:pPr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>ООО «</w:t>
      </w:r>
      <w:proofErr w:type="gramStart"/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>НОРМА-РУС</w:t>
      </w:r>
      <w:proofErr w:type="gramEnd"/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>»</w:t>
      </w:r>
    </w:p>
    <w:p w:rsidR="00146E32" w:rsidRPr="00E71427" w:rsidRDefault="00146E32" w:rsidP="008F61C4">
      <w:pPr>
        <w:spacing w:before="155"/>
        <w:jc w:val="both"/>
        <w:rPr>
          <w:rFonts w:ascii="Arial Narrow" w:hAnsi="Arial Narrow"/>
          <w:color w:val="151616"/>
          <w:w w:val="95"/>
          <w:sz w:val="16"/>
          <w:szCs w:val="18"/>
          <w:lang w:val="ru-RU"/>
        </w:rPr>
      </w:pPr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>Адрес: 195197, г. Санкт-Петербург ул. Жукова, дом 18, литера</w:t>
      </w:r>
      <w:proofErr w:type="gramStart"/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 xml:space="preserve"> Д</w:t>
      </w:r>
      <w:proofErr w:type="gramEnd"/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>,</w:t>
      </w:r>
      <w:r w:rsidRPr="00E71427">
        <w:rPr>
          <w:rFonts w:ascii="Arial Narrow" w:hAnsi="Arial Narrow"/>
          <w:b/>
          <w:color w:val="000000" w:themeColor="text1"/>
          <w:sz w:val="16"/>
          <w:szCs w:val="18"/>
          <w:lang w:val="ru-RU"/>
        </w:rPr>
        <w:t xml:space="preserve"> </w:t>
      </w:r>
      <w:r w:rsidRPr="00E71427">
        <w:rPr>
          <w:rFonts w:ascii="Arial Narrow" w:hAnsi="Arial Narrow"/>
          <w:color w:val="151616"/>
          <w:w w:val="95"/>
          <w:sz w:val="16"/>
          <w:szCs w:val="18"/>
          <w:lang w:val="ru-RU"/>
        </w:rPr>
        <w:t>корп.310, помещение 14Н (№30) т/ф (812) 640-05-58</w:t>
      </w:r>
    </w:p>
    <w:p w:rsidR="00C12A35" w:rsidRPr="008F61C4" w:rsidRDefault="00C12A35">
      <w:pPr>
        <w:rPr>
          <w:sz w:val="16"/>
          <w:szCs w:val="16"/>
          <w:lang w:val="ru-RU"/>
        </w:rPr>
        <w:sectPr w:rsidR="00C12A35" w:rsidRPr="008F61C4" w:rsidSect="00A25015">
          <w:type w:val="continuous"/>
          <w:pgSz w:w="16840" w:h="11910" w:orient="landscape"/>
          <w:pgMar w:top="1134" w:right="851" w:bottom="1134" w:left="851" w:header="720" w:footer="720" w:gutter="0"/>
          <w:cols w:num="3" w:space="393"/>
          <w:docGrid w:linePitch="299"/>
        </w:sectPr>
      </w:pPr>
    </w:p>
    <w:p w:rsidR="00B672DC" w:rsidRPr="00497E78" w:rsidRDefault="00B672DC" w:rsidP="00340150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C085C"/>
    <w:multiLevelType w:val="hybridMultilevel"/>
    <w:tmpl w:val="C60AE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0833AA"/>
    <w:rsid w:val="001000BC"/>
    <w:rsid w:val="00146E32"/>
    <w:rsid w:val="0022611F"/>
    <w:rsid w:val="0029505E"/>
    <w:rsid w:val="00330568"/>
    <w:rsid w:val="00340150"/>
    <w:rsid w:val="003446B3"/>
    <w:rsid w:val="00394448"/>
    <w:rsid w:val="00444E65"/>
    <w:rsid w:val="00475F4A"/>
    <w:rsid w:val="004971B2"/>
    <w:rsid w:val="00497E78"/>
    <w:rsid w:val="004F00D8"/>
    <w:rsid w:val="0052742B"/>
    <w:rsid w:val="00552D10"/>
    <w:rsid w:val="0056023D"/>
    <w:rsid w:val="005D3B6D"/>
    <w:rsid w:val="00615AA9"/>
    <w:rsid w:val="00754E63"/>
    <w:rsid w:val="008F61C4"/>
    <w:rsid w:val="00955F59"/>
    <w:rsid w:val="00A06649"/>
    <w:rsid w:val="00A25015"/>
    <w:rsid w:val="00A37ED9"/>
    <w:rsid w:val="00AC6585"/>
    <w:rsid w:val="00B672DC"/>
    <w:rsid w:val="00BB2782"/>
    <w:rsid w:val="00C12A35"/>
    <w:rsid w:val="00CA4D0D"/>
    <w:rsid w:val="00CD3BDB"/>
    <w:rsid w:val="00D4141E"/>
    <w:rsid w:val="00D5414D"/>
    <w:rsid w:val="00E566A6"/>
    <w:rsid w:val="00E71427"/>
    <w:rsid w:val="00EE6D6D"/>
    <w:rsid w:val="00F2074B"/>
    <w:rsid w:val="00F46351"/>
    <w:rsid w:val="00FD6297"/>
    <w:rsid w:val="00FE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3</cp:revision>
  <cp:lastPrinted>2024-02-06T12:39:00Z</cp:lastPrinted>
  <dcterms:created xsi:type="dcterms:W3CDTF">2025-09-05T07:22:00Z</dcterms:created>
  <dcterms:modified xsi:type="dcterms:W3CDTF">2026-04-09T10:49:00Z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