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7D" w:rsidRDefault="008C557D" w:rsidP="00437E63">
      <w:pPr>
        <w:pStyle w:val="a3"/>
        <w:rPr>
          <w:rStyle w:val="layout"/>
          <w:lang w:val="ru-RU"/>
        </w:rPr>
      </w:pPr>
      <w:r w:rsidRPr="008C557D">
        <w:rPr>
          <w:rStyle w:val="layout"/>
          <w:noProof/>
          <w:lang w:val="ru-RU" w:eastAsia="ru-RU"/>
        </w:rPr>
        <w:drawing>
          <wp:inline distT="0" distB="0" distL="0" distR="0">
            <wp:extent cx="3085517" cy="1025718"/>
            <wp:effectExtent l="19050" t="0" r="583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11" cy="103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E63" w:rsidRPr="0001525B" w:rsidRDefault="00437E63" w:rsidP="00437E63">
      <w:pPr>
        <w:spacing w:before="120" w:line="360" w:lineRule="auto"/>
        <w:jc w:val="center"/>
        <w:rPr>
          <w:rFonts w:ascii="Arial Narrow" w:hAnsi="Arial Narrow"/>
          <w:b/>
          <w:sz w:val="20"/>
          <w:szCs w:val="16"/>
          <w:lang w:val="ru-RU"/>
        </w:rPr>
      </w:pPr>
      <w:r w:rsidRPr="0001525B">
        <w:rPr>
          <w:rFonts w:ascii="Arial Narrow" w:hAnsi="Arial Narrow"/>
          <w:b/>
          <w:color w:val="151616"/>
          <w:sz w:val="20"/>
          <w:szCs w:val="16"/>
          <w:lang w:val="ru-RU"/>
        </w:rPr>
        <w:t>ПАСПОРТ ИЗДЕЛИЯ</w:t>
      </w:r>
    </w:p>
    <w:p w:rsidR="00A242C7" w:rsidRPr="00AA2CAD" w:rsidRDefault="00A242C7" w:rsidP="00437E63">
      <w:pPr>
        <w:pStyle w:val="a3"/>
        <w:spacing w:line="264" w:lineRule="auto"/>
        <w:jc w:val="center"/>
        <w:rPr>
          <w:rFonts w:ascii="Arial Narrow" w:hAnsi="Arial Narrow" w:cs="Calibri"/>
          <w:i w:val="0"/>
          <w:color w:val="000000"/>
          <w:sz w:val="16"/>
          <w:szCs w:val="16"/>
          <w:lang w:val="ru-RU"/>
        </w:rPr>
      </w:pPr>
      <w:r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>Кабельн</w:t>
      </w:r>
      <w:r w:rsidR="00AA2CAD">
        <w:rPr>
          <w:rStyle w:val="layout"/>
          <w:rFonts w:ascii="Arial Narrow" w:hAnsi="Arial Narrow"/>
          <w:i w:val="0"/>
          <w:sz w:val="16"/>
          <w:szCs w:val="16"/>
          <w:lang w:val="ru-RU"/>
        </w:rPr>
        <w:t>ая</w:t>
      </w:r>
      <w:r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стяжк</w:t>
      </w:r>
      <w:r w:rsidR="00AA2CAD"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а </w:t>
      </w:r>
      <w:r w:rsidR="00A710AC">
        <w:rPr>
          <w:rStyle w:val="layout"/>
          <w:rFonts w:ascii="Arial Narrow" w:hAnsi="Arial Narrow"/>
          <w:i w:val="0"/>
          <w:sz w:val="16"/>
          <w:szCs w:val="16"/>
          <w:lang w:val="ru-RU"/>
        </w:rPr>
        <w:t>с отверстием под винт</w:t>
      </w:r>
      <w:r w:rsidRPr="00437E63">
        <w:rPr>
          <w:rFonts w:ascii="Arial Narrow" w:hAnsi="Arial Narrow" w:cs="Calibri"/>
          <w:i w:val="0"/>
          <w:color w:val="000000"/>
          <w:sz w:val="16"/>
          <w:szCs w:val="16"/>
          <w:lang w:val="ru-RU"/>
        </w:rPr>
        <w:t xml:space="preserve"> 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</w:rPr>
        <w:t>NORMA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>-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</w:rPr>
        <w:t>RUS</w:t>
      </w:r>
    </w:p>
    <w:p w:rsidR="00437E63" w:rsidRPr="00A16D35" w:rsidRDefault="00437E63" w:rsidP="00437E63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435"/>
        <w:gridCol w:w="2527"/>
      </w:tblGrid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изготовления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Организация продавец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w w:val="95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ООО «</w:t>
            </w:r>
            <w:proofErr w:type="gramStart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НОРМА-РУС</w:t>
            </w:r>
            <w:proofErr w:type="gramEnd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»</w:t>
            </w:r>
          </w:p>
        </w:tc>
      </w:tr>
    </w:tbl>
    <w:p w:rsidR="00437E63" w:rsidRPr="0001525B" w:rsidRDefault="00437E63" w:rsidP="00437E63">
      <w:pPr>
        <w:pStyle w:val="TableParagraph"/>
        <w:spacing w:before="0" w:line="264" w:lineRule="auto"/>
        <w:ind w:right="0"/>
        <w:jc w:val="left"/>
        <w:rPr>
          <w:rFonts w:ascii="Arial Narrow" w:hAnsi="Arial Narrow"/>
          <w:sz w:val="16"/>
          <w:szCs w:val="16"/>
          <w:lang w:val="ru-RU"/>
        </w:rPr>
      </w:pPr>
      <w:r w:rsidRPr="0001525B">
        <w:rPr>
          <w:rFonts w:ascii="Arial Narrow" w:hAnsi="Arial Narrow"/>
          <w:sz w:val="16"/>
          <w:szCs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437E63" w:rsidRPr="0001525B" w:rsidRDefault="00437E63" w:rsidP="00437E63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437E63" w:rsidRPr="0001525B" w:rsidRDefault="00437E63" w:rsidP="00437E63">
      <w:pPr>
        <w:pStyle w:val="a3"/>
        <w:spacing w:line="264" w:lineRule="auto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>М.п. продавца</w:t>
      </w:r>
    </w:p>
    <w:p w:rsidR="00437E63" w:rsidRPr="0001525B" w:rsidRDefault="00437E63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A710AC" w:rsidRDefault="00A710AC" w:rsidP="00A710AC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A710AC">
        <w:rPr>
          <w:rFonts w:ascii="Arial Narrow" w:hAnsi="Arial Narrow"/>
          <w:i w:val="0"/>
          <w:sz w:val="16"/>
          <w:szCs w:val="16"/>
          <w:lang w:val="ru-RU"/>
        </w:rPr>
        <w:t>Кабельные стяжки с отверстием под винт NORMA-RUS с помощью уникальной конструкции замка</w:t>
      </w:r>
      <w:r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A710AC">
        <w:rPr>
          <w:rFonts w:ascii="Arial Narrow" w:hAnsi="Arial Narrow"/>
          <w:i w:val="0"/>
          <w:sz w:val="16"/>
          <w:szCs w:val="16"/>
          <w:lang w:val="ru-RU"/>
        </w:rPr>
        <w:t>позволяют крепить стяжку к различным основаниям с помощью винтов (болтов) с метрической резьбой</w:t>
      </w:r>
      <w:r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A710AC">
        <w:rPr>
          <w:rFonts w:ascii="Arial Narrow" w:hAnsi="Arial Narrow"/>
          <w:i w:val="0"/>
          <w:sz w:val="16"/>
          <w:szCs w:val="16"/>
          <w:lang w:val="ru-RU"/>
        </w:rPr>
        <w:t xml:space="preserve">или </w:t>
      </w:r>
      <w:proofErr w:type="spellStart"/>
      <w:r w:rsidRPr="00A710AC">
        <w:rPr>
          <w:rFonts w:ascii="Arial Narrow" w:hAnsi="Arial Narrow"/>
          <w:i w:val="0"/>
          <w:sz w:val="16"/>
          <w:szCs w:val="16"/>
          <w:lang w:val="ru-RU"/>
        </w:rPr>
        <w:t>саморезов</w:t>
      </w:r>
      <w:proofErr w:type="spellEnd"/>
      <w:r w:rsidRPr="00A710AC">
        <w:rPr>
          <w:rFonts w:ascii="Arial Narrow" w:hAnsi="Arial Narrow"/>
          <w:i w:val="0"/>
          <w:sz w:val="16"/>
          <w:szCs w:val="16"/>
          <w:lang w:val="ru-RU"/>
        </w:rPr>
        <w:t xml:space="preserve"> (шурупов).</w:t>
      </w:r>
    </w:p>
    <w:p w:rsidR="001B4A75" w:rsidRPr="00437E63" w:rsidRDefault="00D51C14" w:rsidP="00A710AC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Крепление осуществляется </w:t>
      </w:r>
      <w:r w:rsidR="00A242C7" w:rsidRPr="00437E63">
        <w:rPr>
          <w:rFonts w:ascii="Arial Narrow" w:hAnsi="Arial Narrow"/>
          <w:i w:val="0"/>
          <w:sz w:val="16"/>
          <w:szCs w:val="16"/>
          <w:lang w:val="ru-RU"/>
        </w:rPr>
        <w:t>затяжкой свободного конца стяжки через интегрированный замок</w:t>
      </w:r>
      <w:r w:rsidR="00E84D49"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</w:p>
    <w:p w:rsidR="00D51C14" w:rsidRPr="00437E63" w:rsidRDefault="001B4A75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Цвет</w:t>
      </w:r>
      <w:r w:rsidR="0091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стяжки</w:t>
      </w:r>
      <w:r w:rsidR="00437E63">
        <w:rPr>
          <w:rFonts w:ascii="Arial Narrow" w:hAnsi="Arial Narrow"/>
          <w:i w:val="0"/>
          <w:sz w:val="16"/>
          <w:szCs w:val="16"/>
          <w:lang w:val="ru-RU"/>
        </w:rPr>
        <w:t xml:space="preserve">: </w:t>
      </w:r>
      <w:proofErr w:type="gramStart"/>
      <w:r w:rsidR="00437E63">
        <w:rPr>
          <w:rFonts w:ascii="Arial Narrow" w:hAnsi="Arial Narrow"/>
          <w:i w:val="0"/>
          <w:sz w:val="16"/>
          <w:szCs w:val="16"/>
          <w:lang w:val="ru-RU"/>
        </w:rPr>
        <w:t>черный</w:t>
      </w:r>
      <w:proofErr w:type="gramEnd"/>
      <w:r w:rsidR="00437E63">
        <w:rPr>
          <w:rFonts w:ascii="Arial Narrow" w:hAnsi="Arial Narrow"/>
          <w:i w:val="0"/>
          <w:sz w:val="16"/>
          <w:szCs w:val="16"/>
          <w:lang w:val="ru-RU"/>
        </w:rPr>
        <w:t>/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белый (бесцветный).</w:t>
      </w:r>
    </w:p>
    <w:p w:rsidR="007E7D0C" w:rsidRPr="00437E63" w:rsidRDefault="007E7D0C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Характеристики сырьевого материала полиамид PA 6.6:</w:t>
      </w:r>
    </w:p>
    <w:p w:rsidR="007E7D0C" w:rsidRPr="00437E63" w:rsidRDefault="00A710A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Рабочая температура: -4</w:t>
      </w:r>
      <w:r w:rsidR="007E7D0C" w:rsidRPr="00437E63">
        <w:rPr>
          <w:rFonts w:ascii="Arial Narrow" w:hAnsi="Arial Narrow"/>
          <w:i w:val="0"/>
          <w:sz w:val="16"/>
          <w:szCs w:val="16"/>
          <w:lang w:val="ru-RU"/>
        </w:rPr>
        <w:t>0°C до 85°C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Максимально допустимая температура: 120°C*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Температура плавления: 256°C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Индекс Кислородного Предела (LOI): 27%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Восстановление влаги: 2.7% до 50% относительная влажность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Отсутствие галогена: Измерено в соответствии со стандартом EN 50146.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Огнестойкость в соответствии с UL 94-V2 *(на короткое время)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Устойчивость к внешним факторам: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Отличная устойчивость к растворителям, щелочи, маслам, жирам, нефтепродуктам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Выдерживание ограниченного контакта с кислотами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Не устойчивы к фенолу и хлорированным растворителям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Устойчивость к </w:t>
      </w:r>
      <w:proofErr w:type="spellStart"/>
      <w:r w:rsidRPr="00437E63">
        <w:rPr>
          <w:rFonts w:ascii="Arial Narrow" w:hAnsi="Arial Narrow"/>
          <w:i w:val="0"/>
          <w:sz w:val="16"/>
          <w:szCs w:val="16"/>
          <w:lang w:val="ru-RU"/>
        </w:rPr>
        <w:t>УФ-лучам</w:t>
      </w:r>
      <w:proofErr w:type="spell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(черные кабельные стяжки)</w:t>
      </w:r>
    </w:p>
    <w:p w:rsidR="00A06649" w:rsidRPr="00437E63" w:rsidRDefault="00A06649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Область применения:</w:t>
      </w:r>
    </w:p>
    <w:p w:rsidR="00754E63" w:rsidRPr="00437E63" w:rsidRDefault="00A242C7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Провода (пучки проводов), кабель (пучки кабелей), трубы из различных материалов в любых сочетаниях.</w:t>
      </w:r>
    </w:p>
    <w:p w:rsidR="00FD4176" w:rsidRPr="00437E63" w:rsidRDefault="00FD4176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Диап</w:t>
      </w:r>
      <w:r w:rsidR="00AA2CAD">
        <w:rPr>
          <w:rFonts w:ascii="Arial Narrow" w:hAnsi="Arial Narrow"/>
          <w:i w:val="0"/>
          <w:sz w:val="16"/>
          <w:szCs w:val="16"/>
          <w:lang w:val="ru-RU"/>
        </w:rPr>
        <w:t>азон рабочих температур от/до -</w:t>
      </w:r>
      <w:r w:rsidR="00A710AC">
        <w:rPr>
          <w:rFonts w:ascii="Arial Narrow" w:hAnsi="Arial Narrow"/>
          <w:i w:val="0"/>
          <w:sz w:val="16"/>
          <w:szCs w:val="16"/>
          <w:lang w:val="ru-RU"/>
        </w:rPr>
        <w:t>4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0/+85 ºС</w:t>
      </w:r>
    </w:p>
    <w:p w:rsidR="00FD4176" w:rsidRPr="00437E63" w:rsidRDefault="00FD4176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Диапазон монтажных температур от/до -</w:t>
      </w:r>
      <w:r w:rsidR="00A710AC">
        <w:rPr>
          <w:rFonts w:ascii="Arial Narrow" w:hAnsi="Arial Narrow"/>
          <w:i w:val="0"/>
          <w:sz w:val="16"/>
          <w:szCs w:val="16"/>
          <w:lang w:val="ru-RU"/>
        </w:rPr>
        <w:t>2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0/+</w:t>
      </w:r>
      <w:r w:rsidR="00AA2CAD">
        <w:rPr>
          <w:rFonts w:ascii="Arial Narrow" w:hAnsi="Arial Narrow"/>
          <w:i w:val="0"/>
          <w:sz w:val="16"/>
          <w:szCs w:val="16"/>
          <w:lang w:val="ru-RU"/>
        </w:rPr>
        <w:t>8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5  ºС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</w:p>
    <w:p w:rsidR="00AA2CAD" w:rsidRDefault="00AA2CAD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420B8B" w:rsidRPr="00437E63" w:rsidRDefault="00420B8B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lastRenderedPageBreak/>
        <w:t>Условия хранения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>:</w:t>
      </w:r>
    </w:p>
    <w:p w:rsidR="00420B8B" w:rsidRPr="00437E63" w:rsidRDefault="00661CBB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Х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ранить продукты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только 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>в оригинальной упаковке. Всегда храните стяжки в герметичном пластиковом пакете из полиэтилена</w:t>
      </w:r>
      <w:r w:rsidR="00AD0FBC" w:rsidRPr="00AD0FBC">
        <w:rPr>
          <w:rFonts w:ascii="Arial Narrow" w:hAnsi="Arial Narrow"/>
          <w:i w:val="0"/>
          <w:sz w:val="16"/>
          <w:szCs w:val="16"/>
          <w:lang w:val="ru-RU"/>
        </w:rPr>
        <w:t xml:space="preserve"> при температуре от +15˚С до +28˚С и относительной влажности воздуха не менее 50%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. </w:t>
      </w:r>
    </w:p>
    <w:p w:rsidR="00D961C0" w:rsidRPr="00437E63" w:rsidRDefault="00D961C0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При хранении  стяжки  при отрицательных температурах – стяжка должна быть </w:t>
      </w:r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>ак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климатизирована </w:t>
      </w:r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перед монтажом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в течени</w:t>
      </w:r>
      <w:proofErr w:type="gramStart"/>
      <w:r w:rsidRPr="00437E63">
        <w:rPr>
          <w:rFonts w:ascii="Arial Narrow" w:hAnsi="Arial Narrow"/>
          <w:i w:val="0"/>
          <w:sz w:val="16"/>
          <w:szCs w:val="16"/>
          <w:lang w:val="ru-RU"/>
        </w:rPr>
        <w:t>и</w:t>
      </w:r>
      <w:proofErr w:type="gram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двух часов в помещениях с температурой от+18°C до 24°C.</w:t>
      </w:r>
    </w:p>
    <w:p w:rsidR="00437E63" w:rsidRPr="00437E63" w:rsidRDefault="00437E63" w:rsidP="00262C52">
      <w:pPr>
        <w:spacing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01525B">
        <w:rPr>
          <w:rFonts w:ascii="Arial Narrow" w:hAnsi="Arial Narrow"/>
          <w:sz w:val="16"/>
          <w:szCs w:val="16"/>
          <w:lang w:val="ru-RU"/>
        </w:rPr>
        <w:t>Внешний вид</w:t>
      </w:r>
    </w:p>
    <w:p w:rsidR="00262C52" w:rsidRDefault="00A710AC" w:rsidP="00262C52">
      <w:pPr>
        <w:spacing w:line="264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  <w:lang w:val="ru-RU" w:eastAsia="ru-RU"/>
        </w:rPr>
        <w:drawing>
          <wp:inline distT="0" distB="0" distL="0" distR="0">
            <wp:extent cx="1295999" cy="863911"/>
            <wp:effectExtent l="19050" t="0" r="0" b="0"/>
            <wp:docPr id="4" name="Рисунок 3" descr="7) с монтажным отверст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) с монтажным отверстием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960" cy="86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C52" w:rsidRDefault="00262C52" w:rsidP="00E05072">
      <w:pPr>
        <w:spacing w:before="120" w:line="360" w:lineRule="auto"/>
        <w:jc w:val="center"/>
        <w:rPr>
          <w:rStyle w:val="layout"/>
          <w:rFonts w:ascii="Arial Narrow" w:hAnsi="Arial Narrow"/>
          <w:sz w:val="16"/>
          <w:szCs w:val="16"/>
          <w:lang w:val="ru-RU"/>
        </w:rPr>
      </w:pPr>
      <w:r w:rsidRPr="00437E63">
        <w:rPr>
          <w:rFonts w:ascii="Arial Narrow" w:hAnsi="Arial Narrow"/>
          <w:sz w:val="16"/>
          <w:szCs w:val="16"/>
          <w:lang w:val="ru-RU"/>
        </w:rPr>
        <w:t xml:space="preserve">Размерный ряд кабельных стяжек </w:t>
      </w:r>
      <w:r w:rsidRPr="00437E63">
        <w:rPr>
          <w:rStyle w:val="layout"/>
          <w:rFonts w:ascii="Arial Narrow" w:hAnsi="Arial Narrow"/>
          <w:sz w:val="16"/>
          <w:szCs w:val="16"/>
        </w:rPr>
        <w:t>NORMA</w:t>
      </w:r>
      <w:r w:rsidRPr="00437E63">
        <w:rPr>
          <w:rStyle w:val="layout"/>
          <w:rFonts w:ascii="Arial Narrow" w:hAnsi="Arial Narrow"/>
          <w:sz w:val="16"/>
          <w:szCs w:val="16"/>
          <w:lang w:val="ru-RU"/>
        </w:rPr>
        <w:t>-</w:t>
      </w:r>
      <w:r w:rsidRPr="00437E63">
        <w:rPr>
          <w:rStyle w:val="layout"/>
          <w:rFonts w:ascii="Arial Narrow" w:hAnsi="Arial Narrow"/>
          <w:sz w:val="16"/>
          <w:szCs w:val="16"/>
        </w:rPr>
        <w:t>RUS</w:t>
      </w:r>
    </w:p>
    <w:tbl>
      <w:tblPr>
        <w:tblW w:w="4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1279"/>
        <w:gridCol w:w="708"/>
        <w:gridCol w:w="1268"/>
        <w:gridCol w:w="859"/>
      </w:tblGrid>
      <w:tr w:rsidR="00DD7C13" w:rsidRPr="00437E63" w:rsidTr="00F12B60">
        <w:trPr>
          <w:trHeight w:val="300"/>
        </w:trPr>
        <w:tc>
          <w:tcPr>
            <w:tcW w:w="848" w:type="dxa"/>
            <w:shd w:val="clear" w:color="000000" w:fill="00B0F0"/>
            <w:vAlign w:val="center"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Размер</w:t>
            </w:r>
            <w:proofErr w:type="spellEnd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,</w:t>
            </w:r>
            <w:r w:rsidR="00437E63">
              <w:rPr>
                <w:rFonts w:ascii="Arial Narrow" w:hAnsi="Arial Narrow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1279" w:type="dxa"/>
            <w:shd w:val="clear" w:color="000000" w:fill="00B0F0"/>
            <w:vAlign w:val="center"/>
          </w:tcPr>
          <w:p w:rsidR="00DD7C13" w:rsidRPr="00437E63" w:rsidRDefault="00437E6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val="ru-RU" w:eastAsia="ru-RU"/>
              </w:rPr>
            </w:pPr>
            <w:r>
              <w:rPr>
                <w:rFonts w:ascii="Arial Narrow" w:hAnsi="Arial Narrow"/>
                <w:sz w:val="16"/>
                <w:szCs w:val="16"/>
                <w:lang w:val="ru-RU" w:eastAsia="ru-RU"/>
              </w:rPr>
              <w:t>Артикул</w:t>
            </w:r>
          </w:p>
        </w:tc>
        <w:tc>
          <w:tcPr>
            <w:tcW w:w="708" w:type="dxa"/>
            <w:shd w:val="clear" w:color="000000" w:fill="00B0F0"/>
            <w:vAlign w:val="center"/>
          </w:tcPr>
          <w:p w:rsidR="00DD7C13" w:rsidRPr="00437E63" w:rsidRDefault="00437E6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val="ru-RU" w:eastAsia="ru-RU"/>
              </w:rPr>
            </w:pPr>
            <w:r>
              <w:rPr>
                <w:rFonts w:ascii="Arial Narrow" w:hAnsi="Arial Narrow"/>
                <w:sz w:val="16"/>
                <w:szCs w:val="16"/>
                <w:lang w:val="ru-RU" w:eastAsia="ru-RU"/>
              </w:rPr>
              <w:t>Цвет</w:t>
            </w:r>
          </w:p>
        </w:tc>
        <w:tc>
          <w:tcPr>
            <w:tcW w:w="1268" w:type="dxa"/>
            <w:shd w:val="clear" w:color="000000" w:fill="00B0F0"/>
            <w:noWrap/>
            <w:vAlign w:val="center"/>
            <w:hideMark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Артикул</w:t>
            </w:r>
            <w:proofErr w:type="spellEnd"/>
          </w:p>
        </w:tc>
        <w:tc>
          <w:tcPr>
            <w:tcW w:w="859" w:type="dxa"/>
            <w:shd w:val="clear" w:color="000000" w:fill="00B0F0"/>
            <w:noWrap/>
            <w:vAlign w:val="center"/>
            <w:hideMark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Цвет</w:t>
            </w:r>
            <w:proofErr w:type="spellEnd"/>
          </w:p>
        </w:tc>
      </w:tr>
      <w:tr w:rsidR="00DD7C13" w:rsidRPr="00437E63" w:rsidTr="00262C52">
        <w:trPr>
          <w:trHeight w:val="227"/>
        </w:trPr>
        <w:tc>
          <w:tcPr>
            <w:tcW w:w="848" w:type="dxa"/>
            <w:vAlign w:val="center"/>
          </w:tcPr>
          <w:p w:rsidR="00DD7C13" w:rsidRPr="00437E63" w:rsidRDefault="00DD7C13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2,5 х 1</w:t>
            </w:r>
            <w:proofErr w:type="spellStart"/>
            <w:r w:rsidR="00A710AC">
              <w:rPr>
                <w:rFonts w:ascii="Arial Narrow" w:hAnsi="Arial Narrow"/>
                <w:sz w:val="14"/>
                <w:szCs w:val="14"/>
                <w:lang w:val="ru-RU" w:eastAsia="ru-RU"/>
              </w:rPr>
              <w:t>1</w:t>
            </w:r>
            <w:proofErr w:type="spellEnd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DD7C13" w:rsidRPr="00AA2CAD" w:rsidRDefault="00AA2CAD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 w:rsidR="00A710AC">
              <w:rPr>
                <w:rStyle w:val="fontstyle01"/>
                <w:rFonts w:ascii="Arial Narrow" w:hAnsi="Arial Narrow"/>
                <w:sz w:val="14"/>
              </w:rPr>
              <w:t>MH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CT251</w:t>
            </w:r>
            <w:r w:rsidR="00A710AC">
              <w:rPr>
                <w:rStyle w:val="fontstyle01"/>
                <w:rFonts w:ascii="Arial Narrow" w:hAnsi="Arial Narrow"/>
                <w:sz w:val="14"/>
              </w:rPr>
              <w:t>1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BL</w:t>
            </w:r>
          </w:p>
        </w:tc>
        <w:tc>
          <w:tcPr>
            <w:tcW w:w="708" w:type="dxa"/>
            <w:vAlign w:val="center"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DD7C13" w:rsidRPr="00437E63" w:rsidRDefault="00AA2CAD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 w:rsidR="00A710AC">
              <w:rPr>
                <w:rStyle w:val="fontstyle01"/>
                <w:rFonts w:ascii="Arial Narrow" w:hAnsi="Arial Narrow"/>
                <w:sz w:val="14"/>
              </w:rPr>
              <w:t>MHCT2511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A710AC" w:rsidRPr="00437E63" w:rsidTr="00262C52">
        <w:trPr>
          <w:trHeight w:val="227"/>
        </w:trPr>
        <w:tc>
          <w:tcPr>
            <w:tcW w:w="848" w:type="dxa"/>
            <w:vAlign w:val="center"/>
          </w:tcPr>
          <w:p w:rsidR="00A710AC" w:rsidRPr="00437E63" w:rsidRDefault="00A710AC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3,6 х 150</w:t>
            </w:r>
          </w:p>
        </w:tc>
        <w:tc>
          <w:tcPr>
            <w:tcW w:w="1279" w:type="dxa"/>
            <w:vAlign w:val="center"/>
          </w:tcPr>
          <w:p w:rsidR="00A710AC" w:rsidRPr="00AA2CAD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MHCT36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1</w:t>
            </w:r>
            <w:r>
              <w:rPr>
                <w:rStyle w:val="fontstyle01"/>
                <w:rFonts w:ascii="Arial Narrow" w:hAnsi="Arial Narrow"/>
                <w:sz w:val="14"/>
              </w:rPr>
              <w:t>5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BL</w:t>
            </w:r>
          </w:p>
        </w:tc>
        <w:tc>
          <w:tcPr>
            <w:tcW w:w="708" w:type="dxa"/>
            <w:vAlign w:val="center"/>
          </w:tcPr>
          <w:p w:rsidR="00A710AC" w:rsidRPr="00437E63" w:rsidRDefault="00A710AC" w:rsidP="00BA4A49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A710AC" w:rsidRPr="00AA2CAD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MHCT36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1</w:t>
            </w:r>
            <w:r>
              <w:rPr>
                <w:rStyle w:val="fontstyle01"/>
                <w:rFonts w:ascii="Arial Narrow" w:hAnsi="Arial Narrow"/>
                <w:sz w:val="14"/>
              </w:rPr>
              <w:t>5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710AC" w:rsidRPr="00437E63" w:rsidRDefault="00A710AC" w:rsidP="00BA4A49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A710AC" w:rsidRPr="00437E63" w:rsidTr="00262C52">
        <w:trPr>
          <w:trHeight w:val="227"/>
        </w:trPr>
        <w:tc>
          <w:tcPr>
            <w:tcW w:w="848" w:type="dxa"/>
            <w:vAlign w:val="center"/>
          </w:tcPr>
          <w:p w:rsidR="00A710AC" w:rsidRPr="00437E63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A710AC" w:rsidRPr="00AA2CAD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MHCT48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1</w:t>
            </w:r>
            <w:r>
              <w:rPr>
                <w:rStyle w:val="fontstyle01"/>
                <w:rFonts w:ascii="Arial Narrow" w:hAnsi="Arial Narrow"/>
                <w:sz w:val="14"/>
              </w:rPr>
              <w:t>6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BL</w:t>
            </w:r>
          </w:p>
        </w:tc>
        <w:tc>
          <w:tcPr>
            <w:tcW w:w="708" w:type="dxa"/>
            <w:vAlign w:val="center"/>
          </w:tcPr>
          <w:p w:rsidR="00A710AC" w:rsidRPr="00437E63" w:rsidRDefault="00A710AC" w:rsidP="00BA4A49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A710AC" w:rsidRPr="00AA2CAD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MHCT48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1</w:t>
            </w:r>
            <w:r>
              <w:rPr>
                <w:rStyle w:val="fontstyle01"/>
                <w:rFonts w:ascii="Arial Narrow" w:hAnsi="Arial Narrow"/>
                <w:sz w:val="14"/>
              </w:rPr>
              <w:t>6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710AC" w:rsidRPr="00437E63" w:rsidRDefault="00A710AC" w:rsidP="00BA4A49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A710AC" w:rsidRPr="00437E63" w:rsidTr="00262C52">
        <w:trPr>
          <w:trHeight w:val="227"/>
        </w:trPr>
        <w:tc>
          <w:tcPr>
            <w:tcW w:w="848" w:type="dxa"/>
            <w:vAlign w:val="center"/>
          </w:tcPr>
          <w:p w:rsidR="00A710AC" w:rsidRPr="00437E63" w:rsidRDefault="00A710AC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200</w:t>
            </w:r>
          </w:p>
        </w:tc>
        <w:tc>
          <w:tcPr>
            <w:tcW w:w="1279" w:type="dxa"/>
            <w:vAlign w:val="center"/>
          </w:tcPr>
          <w:p w:rsidR="00A710AC" w:rsidRPr="00AA2CAD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MHCT4820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BL</w:t>
            </w:r>
          </w:p>
        </w:tc>
        <w:tc>
          <w:tcPr>
            <w:tcW w:w="708" w:type="dxa"/>
            <w:vAlign w:val="center"/>
          </w:tcPr>
          <w:p w:rsidR="00A710AC" w:rsidRPr="00437E63" w:rsidRDefault="00A710AC" w:rsidP="00BA4A49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A710AC" w:rsidRPr="00AA2CAD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MHCT4820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710AC" w:rsidRPr="00437E63" w:rsidRDefault="00A710AC" w:rsidP="00BA4A49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A710AC" w:rsidRPr="00437E63" w:rsidTr="00262C52">
        <w:trPr>
          <w:trHeight w:val="227"/>
        </w:trPr>
        <w:tc>
          <w:tcPr>
            <w:tcW w:w="848" w:type="dxa"/>
            <w:vAlign w:val="center"/>
          </w:tcPr>
          <w:p w:rsidR="00A710AC" w:rsidRPr="00437E63" w:rsidRDefault="00A710AC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300</w:t>
            </w:r>
          </w:p>
        </w:tc>
        <w:tc>
          <w:tcPr>
            <w:tcW w:w="1279" w:type="dxa"/>
            <w:vAlign w:val="center"/>
          </w:tcPr>
          <w:p w:rsidR="00A710AC" w:rsidRPr="00AA2CAD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MHCT4830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BL</w:t>
            </w:r>
          </w:p>
        </w:tc>
        <w:tc>
          <w:tcPr>
            <w:tcW w:w="708" w:type="dxa"/>
            <w:vAlign w:val="center"/>
          </w:tcPr>
          <w:p w:rsidR="00A710AC" w:rsidRPr="00437E63" w:rsidRDefault="00A710AC" w:rsidP="00BA4A49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A710AC" w:rsidRPr="00AA2CAD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MHCT4830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710AC" w:rsidRPr="00437E63" w:rsidRDefault="00A710AC" w:rsidP="00BA4A49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A710AC" w:rsidRPr="00437E63" w:rsidTr="00262C52">
        <w:trPr>
          <w:trHeight w:val="227"/>
        </w:trPr>
        <w:tc>
          <w:tcPr>
            <w:tcW w:w="848" w:type="dxa"/>
            <w:vAlign w:val="center"/>
          </w:tcPr>
          <w:p w:rsidR="00A710AC" w:rsidRPr="00437E63" w:rsidRDefault="00A710AC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37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A710AC" w:rsidRPr="00AA2CAD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MHCT4837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BL</w:t>
            </w:r>
          </w:p>
        </w:tc>
        <w:tc>
          <w:tcPr>
            <w:tcW w:w="708" w:type="dxa"/>
            <w:vAlign w:val="center"/>
          </w:tcPr>
          <w:p w:rsidR="00A710AC" w:rsidRPr="00437E63" w:rsidRDefault="00A710AC" w:rsidP="00BA4A49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A710AC" w:rsidRPr="00AA2CAD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MHCT4837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710AC" w:rsidRPr="00437E63" w:rsidRDefault="00A710AC" w:rsidP="00BA4A49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A710AC" w:rsidRPr="00437E63" w:rsidTr="00262C52">
        <w:trPr>
          <w:trHeight w:val="227"/>
        </w:trPr>
        <w:tc>
          <w:tcPr>
            <w:tcW w:w="848" w:type="dxa"/>
            <w:vAlign w:val="center"/>
          </w:tcPr>
          <w:p w:rsidR="00A710AC" w:rsidRPr="00437E63" w:rsidRDefault="00A710AC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 xml:space="preserve">7,6 х 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A710AC" w:rsidRPr="00AA2CAD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MHCT7630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BL</w:t>
            </w:r>
          </w:p>
        </w:tc>
        <w:tc>
          <w:tcPr>
            <w:tcW w:w="708" w:type="dxa"/>
            <w:vAlign w:val="center"/>
          </w:tcPr>
          <w:p w:rsidR="00A710AC" w:rsidRPr="00437E63" w:rsidRDefault="00A710AC" w:rsidP="00BA4A49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A710AC" w:rsidRPr="00AA2CAD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MHCT7630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710AC" w:rsidRPr="00437E63" w:rsidRDefault="00A710AC" w:rsidP="00BA4A49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A710AC" w:rsidRPr="00437E63" w:rsidTr="00262C52">
        <w:trPr>
          <w:trHeight w:val="227"/>
        </w:trPr>
        <w:tc>
          <w:tcPr>
            <w:tcW w:w="848" w:type="dxa"/>
            <w:vAlign w:val="center"/>
          </w:tcPr>
          <w:p w:rsidR="00A710AC" w:rsidRPr="00437E63" w:rsidRDefault="00A710AC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 xml:space="preserve">7,6 х 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A710AC" w:rsidRPr="00AA2CAD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MHCT7640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BL</w:t>
            </w:r>
          </w:p>
        </w:tc>
        <w:tc>
          <w:tcPr>
            <w:tcW w:w="708" w:type="dxa"/>
            <w:vAlign w:val="center"/>
          </w:tcPr>
          <w:p w:rsidR="00A710AC" w:rsidRPr="00437E63" w:rsidRDefault="00A710AC" w:rsidP="00BA4A49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A710AC" w:rsidRPr="00AA2CAD" w:rsidRDefault="00A710AC" w:rsidP="00A710AC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MHCT7640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710AC" w:rsidRPr="00437E63" w:rsidRDefault="00A710AC" w:rsidP="00BA4A49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</w:tbl>
    <w:p w:rsidR="00DD7C13" w:rsidRPr="00625DC2" w:rsidRDefault="008C557D" w:rsidP="00E05072">
      <w:pPr>
        <w:pStyle w:val="a3"/>
        <w:spacing w:before="120" w:line="264" w:lineRule="auto"/>
        <w:jc w:val="center"/>
        <w:rPr>
          <w:rFonts w:ascii="Arial Narrow" w:hAnsi="Arial Narrow"/>
          <w:b/>
          <w:i w:val="0"/>
          <w:sz w:val="16"/>
          <w:szCs w:val="16"/>
          <w:lang w:val="ru-RU"/>
        </w:rPr>
      </w:pPr>
      <w:r w:rsidRPr="00625DC2">
        <w:rPr>
          <w:rFonts w:ascii="Arial Narrow" w:hAnsi="Arial Narrow"/>
          <w:b/>
          <w:i w:val="0"/>
          <w:sz w:val="16"/>
          <w:szCs w:val="16"/>
          <w:lang w:val="ru-RU"/>
        </w:rPr>
        <w:t>ВАЖНО</w:t>
      </w:r>
    </w:p>
    <w:p w:rsidR="009A7CAE" w:rsidRPr="00437E63" w:rsidRDefault="009A7CAE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457155" cy="392499"/>
            <wp:effectExtent l="19050" t="0" r="4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052" t="29505" r="62250" b="54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46" cy="40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Вскрытие пакета производить непосредственно перед использованием стяжки. После вскрытия пакета стяжки следует использовать как можно быстрее. Хранение стяжки во вскрытых пакетах (вне пакетов)</w:t>
      </w:r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более 24 часов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- запрещено! </w:t>
      </w:r>
    </w:p>
    <w:p w:rsidR="009A7CAE" w:rsidRPr="00437E63" w:rsidRDefault="009A7CAE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463753" cy="317867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951" t="47780" r="61450" b="38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53" cy="31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Храните продукт вдали от прямых источников тепла. Избегать контакта с жаром (не ставить на радиаторы.) </w:t>
      </w:r>
    </w:p>
    <w:p w:rsidR="009A7CAE" w:rsidRPr="00437E63" w:rsidRDefault="009A7CAE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486563" cy="428220"/>
            <wp:effectExtent l="19050" t="0" r="8737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6672" t="64121" r="61745" b="17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58" cy="42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Не храните продукт под прямыми солнечными лучами.</w:t>
      </w:r>
    </w:p>
    <w:p w:rsidR="00E05072" w:rsidRPr="0079070E" w:rsidRDefault="00E05072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E05072" w:rsidRPr="0079070E" w:rsidRDefault="00E05072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E05072" w:rsidRPr="0079070E" w:rsidRDefault="00E05072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E05072" w:rsidRPr="0079070E" w:rsidRDefault="00E05072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313E33" w:rsidRPr="00437E63" w:rsidRDefault="00313E33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lastRenderedPageBreak/>
        <w:t>Технические характеристики</w:t>
      </w:r>
    </w:p>
    <w:tbl>
      <w:tblPr>
        <w:tblStyle w:val="a7"/>
        <w:tblW w:w="4928" w:type="dxa"/>
        <w:tblLayout w:type="fixed"/>
        <w:tblLook w:val="04A0"/>
      </w:tblPr>
      <w:tblGrid>
        <w:gridCol w:w="985"/>
        <w:gridCol w:w="966"/>
        <w:gridCol w:w="1005"/>
        <w:gridCol w:w="986"/>
        <w:gridCol w:w="986"/>
      </w:tblGrid>
      <w:tr w:rsidR="00416364" w:rsidRPr="00DD7B0F" w:rsidTr="00416364">
        <w:trPr>
          <w:trHeight w:val="371"/>
        </w:trPr>
        <w:tc>
          <w:tcPr>
            <w:tcW w:w="985" w:type="dxa"/>
            <w:hideMark/>
          </w:tcPr>
          <w:p w:rsidR="00416364" w:rsidRPr="00DD7B0F" w:rsidRDefault="00416364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Размерность</w:t>
            </w:r>
            <w:proofErr w:type="spellEnd"/>
          </w:p>
        </w:tc>
        <w:tc>
          <w:tcPr>
            <w:tcW w:w="966" w:type="dxa"/>
            <w:hideMark/>
          </w:tcPr>
          <w:p w:rsidR="00416364" w:rsidRPr="00DD7B0F" w:rsidRDefault="00416364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Длина</w:t>
            </w:r>
            <w:proofErr w:type="spellEnd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 xml:space="preserve"> L, </w:t>
            </w: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1005" w:type="dxa"/>
            <w:hideMark/>
          </w:tcPr>
          <w:p w:rsidR="00416364" w:rsidRPr="00DD7B0F" w:rsidRDefault="00416364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Ширина</w:t>
            </w:r>
            <w:proofErr w:type="spellEnd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 xml:space="preserve"> W, </w:t>
            </w: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986" w:type="dxa"/>
            <w:hideMark/>
          </w:tcPr>
          <w:p w:rsidR="00416364" w:rsidRPr="00DD7B0F" w:rsidRDefault="00416364" w:rsidP="00DD7B0F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 xml:space="preserve">Макс. усилие, </w:t>
            </w:r>
            <w:proofErr w:type="gramStart"/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кг</w:t>
            </w:r>
            <w:proofErr w:type="gramEnd"/>
          </w:p>
        </w:tc>
        <w:tc>
          <w:tcPr>
            <w:tcW w:w="986" w:type="dxa"/>
            <w:hideMark/>
          </w:tcPr>
          <w:p w:rsidR="00416364" w:rsidRPr="00DD7B0F" w:rsidRDefault="00416364" w:rsidP="00DD7B0F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Макс</w:t>
            </w:r>
            <w:r>
              <w:rPr>
                <w:rFonts w:ascii="Arial Narrow" w:hAnsi="Arial Narrow"/>
                <w:sz w:val="14"/>
                <w:szCs w:val="16"/>
                <w:lang w:eastAsia="ru-RU"/>
              </w:rPr>
              <w:t xml:space="preserve">. </w:t>
            </w: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 xml:space="preserve">диаметр, </w:t>
            </w:r>
            <w:proofErr w:type="gramStart"/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мм</w:t>
            </w:r>
            <w:proofErr w:type="gramEnd"/>
          </w:p>
        </w:tc>
      </w:tr>
      <w:tr w:rsidR="00A710AC" w:rsidRPr="00DD7B0F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A710AC" w:rsidRPr="00437E63" w:rsidRDefault="00A710AC" w:rsidP="00A710AC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2,5 х 1</w:t>
            </w:r>
            <w:proofErr w:type="spellStart"/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</w:t>
            </w:r>
            <w:proofErr w:type="spellEnd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A710AC" w:rsidRPr="00DD7B0F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</w:t>
            </w:r>
            <w:proofErr w:type="spellStart"/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  <w:proofErr w:type="spellEnd"/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0±1</w:t>
            </w:r>
          </w:p>
        </w:tc>
        <w:tc>
          <w:tcPr>
            <w:tcW w:w="1005" w:type="dxa"/>
            <w:noWrap/>
            <w:vAlign w:val="center"/>
            <w:hideMark/>
          </w:tcPr>
          <w:p w:rsidR="00A710AC" w:rsidRPr="00DD7B0F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2,5±0,05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DD7B0F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8,1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DD7B0F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22</w:t>
            </w:r>
          </w:p>
        </w:tc>
      </w:tr>
      <w:tr w:rsidR="00A710AC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A710AC" w:rsidRPr="00437E63" w:rsidRDefault="00A710AC" w:rsidP="00A710AC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3,6 х 150</w:t>
            </w:r>
          </w:p>
        </w:tc>
        <w:tc>
          <w:tcPr>
            <w:tcW w:w="966" w:type="dxa"/>
            <w:noWrap/>
            <w:vAlign w:val="center"/>
            <w:hideMark/>
          </w:tcPr>
          <w:p w:rsidR="00A710AC" w:rsidRPr="00262C52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150±1</w:t>
            </w:r>
          </w:p>
        </w:tc>
        <w:tc>
          <w:tcPr>
            <w:tcW w:w="1005" w:type="dxa"/>
            <w:noWrap/>
            <w:vAlign w:val="center"/>
            <w:hideMark/>
          </w:tcPr>
          <w:p w:rsidR="00A710AC" w:rsidRPr="00262C52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3,6±0,05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2C0B95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18,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262C52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40</w:t>
            </w:r>
          </w:p>
        </w:tc>
      </w:tr>
      <w:tr w:rsidR="00A710AC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A710AC" w:rsidRPr="00437E63" w:rsidRDefault="00A710AC" w:rsidP="00A710AC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A710AC" w:rsidRPr="00262C52" w:rsidRDefault="00A710AC" w:rsidP="00A710AC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16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05" w:type="dxa"/>
            <w:noWrap/>
            <w:vAlign w:val="center"/>
            <w:hideMark/>
          </w:tcPr>
          <w:p w:rsidR="00A710AC" w:rsidRPr="00262C52" w:rsidRDefault="00A710AC" w:rsidP="00A710AC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8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±0,05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A710AC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A710AC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37</w:t>
            </w:r>
          </w:p>
        </w:tc>
      </w:tr>
      <w:tr w:rsidR="00A710AC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A710AC" w:rsidRPr="00437E63" w:rsidRDefault="00A710AC" w:rsidP="00A710AC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200</w:t>
            </w:r>
          </w:p>
        </w:tc>
        <w:tc>
          <w:tcPr>
            <w:tcW w:w="966" w:type="dxa"/>
            <w:noWrap/>
            <w:vAlign w:val="center"/>
            <w:hideMark/>
          </w:tcPr>
          <w:p w:rsidR="00A710AC" w:rsidRPr="00262C52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5" w:type="dxa"/>
            <w:noWrap/>
            <w:vAlign w:val="center"/>
            <w:hideMark/>
          </w:tcPr>
          <w:p w:rsidR="00A710AC" w:rsidRPr="00262C52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2C0B95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A710AC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50</w:t>
            </w:r>
          </w:p>
        </w:tc>
      </w:tr>
      <w:tr w:rsidR="00A710AC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A710AC" w:rsidRPr="00437E63" w:rsidRDefault="00A710AC" w:rsidP="00A710AC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300</w:t>
            </w:r>
          </w:p>
        </w:tc>
        <w:tc>
          <w:tcPr>
            <w:tcW w:w="966" w:type="dxa"/>
            <w:noWrap/>
            <w:vAlign w:val="center"/>
            <w:hideMark/>
          </w:tcPr>
          <w:p w:rsidR="00A710AC" w:rsidRPr="00262C52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0±2</w:t>
            </w:r>
          </w:p>
        </w:tc>
        <w:tc>
          <w:tcPr>
            <w:tcW w:w="1005" w:type="dxa"/>
            <w:noWrap/>
            <w:vAlign w:val="center"/>
            <w:hideMark/>
          </w:tcPr>
          <w:p w:rsidR="00A710AC" w:rsidRPr="00262C52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2C0B95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A710AC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</w:p>
        </w:tc>
      </w:tr>
      <w:tr w:rsidR="00A710AC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A710AC" w:rsidRPr="00437E63" w:rsidRDefault="00A710AC" w:rsidP="00A710AC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37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A710AC" w:rsidRPr="00262C52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37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0±2</w:t>
            </w:r>
          </w:p>
        </w:tc>
        <w:tc>
          <w:tcPr>
            <w:tcW w:w="1005" w:type="dxa"/>
            <w:noWrap/>
            <w:vAlign w:val="center"/>
            <w:hideMark/>
          </w:tcPr>
          <w:p w:rsidR="00A710AC" w:rsidRPr="00262C52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2C0B95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A710AC" w:rsidRDefault="00A710AC" w:rsidP="00A710AC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04</w:t>
            </w:r>
          </w:p>
        </w:tc>
      </w:tr>
      <w:tr w:rsidR="00A710AC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A710AC" w:rsidRPr="00437E63" w:rsidRDefault="00A710AC" w:rsidP="00A710AC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 xml:space="preserve">7,6 х 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A710AC" w:rsidRPr="00262C52" w:rsidRDefault="00A710AC" w:rsidP="00A710AC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05" w:type="dxa"/>
            <w:noWrap/>
            <w:vAlign w:val="center"/>
            <w:hideMark/>
          </w:tcPr>
          <w:p w:rsidR="00A710AC" w:rsidRPr="00262C52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262C52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E05072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79</w:t>
            </w:r>
          </w:p>
        </w:tc>
      </w:tr>
      <w:tr w:rsidR="00A710AC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A710AC" w:rsidRPr="00437E63" w:rsidRDefault="00A710AC" w:rsidP="00A710AC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 xml:space="preserve">7,6 х 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A710AC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05" w:type="dxa"/>
            <w:noWrap/>
            <w:vAlign w:val="center"/>
            <w:hideMark/>
          </w:tcPr>
          <w:p w:rsidR="00A710AC" w:rsidRPr="00262C52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Pr="00A710AC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A710AC" w:rsidRDefault="00A710AC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104</w:t>
            </w:r>
          </w:p>
        </w:tc>
      </w:tr>
    </w:tbl>
    <w:p w:rsidR="00B672DC" w:rsidRPr="00437E63" w:rsidRDefault="00394448" w:rsidP="00625DC2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>Монтаж и предельно допустимые нагрузки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Перед началом монтажа необходимо убедиться в том, что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стяжка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подобран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а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правильно, по 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>рабочему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диапазону. Далее необходимо произвести сборку изделия.</w:t>
      </w:r>
    </w:p>
    <w:p w:rsidR="001010C0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При монтаже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стяжки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запрещается прикладывать к ним усилия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и использовать инструмент и </w:t>
      </w:r>
      <w:r w:rsidR="00DA08A3" w:rsidRPr="00437E63">
        <w:rPr>
          <w:rFonts w:ascii="Arial Narrow" w:hAnsi="Arial Narrow"/>
          <w:i w:val="0"/>
          <w:sz w:val="16"/>
          <w:szCs w:val="16"/>
          <w:lang w:val="ru-RU"/>
        </w:rPr>
        <w:t>приспособления,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которые могут повлечь за собой деформацию изделия и приведени</w:t>
      </w:r>
      <w:r w:rsidR="00BB2782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я его в негодность. </w:t>
      </w:r>
    </w:p>
    <w:p w:rsidR="00B672DC" w:rsidRPr="00437E63" w:rsidRDefault="00BB2782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Максимально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допу</w:t>
      </w:r>
      <w:r w:rsidR="001010C0" w:rsidRPr="00437E63">
        <w:rPr>
          <w:rFonts w:ascii="Arial Narrow" w:hAnsi="Arial Narrow"/>
          <w:i w:val="0"/>
          <w:sz w:val="16"/>
          <w:szCs w:val="16"/>
          <w:lang w:val="ru-RU"/>
        </w:rPr>
        <w:t>стимая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1010C0" w:rsidRPr="00437E63">
        <w:rPr>
          <w:rFonts w:ascii="Arial Narrow" w:hAnsi="Arial Narrow"/>
          <w:i w:val="0"/>
          <w:sz w:val="16"/>
          <w:szCs w:val="16"/>
          <w:lang w:val="ru-RU"/>
        </w:rPr>
        <w:t>нагрузка на стяжку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не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должна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превышать значений, указанных в таблице 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>технических характеристик.</w:t>
      </w:r>
    </w:p>
    <w:p w:rsidR="00B672DC" w:rsidRPr="00437E63" w:rsidRDefault="00394448" w:rsidP="00625DC2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>Методы контроля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Контроль внешнего вида, маркировки и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комплектности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 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производится визуально,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путем сравнения с 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>к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онтрольным образцом.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Контроль размеров осуществляется универсальным мерительным инструментом, обеспечивающим треб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>уем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ую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точность замеров.</w:t>
      </w:r>
    </w:p>
    <w:p w:rsidR="00B672DC" w:rsidRPr="00437E63" w:rsidRDefault="00394448" w:rsidP="0079070E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 xml:space="preserve">Гарантии </w:t>
      </w:r>
      <w:r w:rsidR="001E0FF8" w:rsidRPr="00437E63">
        <w:rPr>
          <w:rFonts w:ascii="Arial Narrow" w:hAnsi="Arial Narrow"/>
          <w:iCs/>
          <w:sz w:val="16"/>
          <w:szCs w:val="16"/>
          <w:lang w:val="ru-RU"/>
        </w:rPr>
        <w:t>изготовителя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Изготовитель гарантирует соответствие изделий</w:t>
      </w:r>
      <w:r w:rsidR="003446B3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требованиям безопасности при соблюдении потребителем условий транспортировки, хранения, монтажа, эксплуатации.</w:t>
      </w:r>
    </w:p>
    <w:p w:rsidR="003446B3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Гарантия не распространяется на дефекты, возникшие в следующих случаях: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нарушение паспортных режимов хранения, монтажа, испытания, эксплуатации и обслуживания изделия;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нарушение условий при транспортировке и погрузо</w:t>
      </w:r>
      <w:r w:rsidR="00AC6585" w:rsidRPr="00437E63">
        <w:rPr>
          <w:rFonts w:ascii="Arial Narrow" w:hAnsi="Arial Narrow"/>
          <w:i w:val="0"/>
          <w:sz w:val="16"/>
          <w:szCs w:val="16"/>
          <w:lang w:val="ru-RU"/>
        </w:rPr>
        <w:t>-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разгрузочных работах;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наличие следов воздействия веществ, агрессивных к материалам изделия;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повреждений, вызванных пожаром, стихией, форс-мажорными обстоятельствами;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повреждений, вызванных неправильными действиями потребителя;</w:t>
      </w:r>
    </w:p>
    <w:p w:rsidR="00B672DC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наличие следов постороннего вмешательства в конструкцию изделия.</w:t>
      </w:r>
    </w:p>
    <w:p w:rsidR="00B672DC" w:rsidRPr="00437E63" w:rsidRDefault="00394448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Изготовитель оставляет за собой право вносить в конструкцию изделия изменения, не влияющие на эксплуатационные характеристики, заявленные в 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>настоящей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>инструкции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</w:p>
    <w:p w:rsidR="00D961C0" w:rsidRPr="00437E63" w:rsidRDefault="00D961C0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Прави</w:t>
      </w:r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>л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а предъявления претензии по качеству продукции:</w:t>
      </w:r>
    </w:p>
    <w:p w:rsidR="00D961C0" w:rsidRPr="00437E63" w:rsidRDefault="00D961C0" w:rsidP="00625DC2">
      <w:pPr>
        <w:pStyle w:val="a3"/>
        <w:numPr>
          <w:ilvl w:val="0"/>
          <w:numId w:val="4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Претензия оформляется в  письменном виде организацией, закупившей продукцию с указанием номера договора поставки, № партии продукции, номера и даты УПД поставки.</w:t>
      </w:r>
    </w:p>
    <w:p w:rsidR="00D961C0" w:rsidRPr="00437E63" w:rsidRDefault="00D961C0" w:rsidP="00625DC2">
      <w:pPr>
        <w:pStyle w:val="a3"/>
        <w:numPr>
          <w:ilvl w:val="0"/>
          <w:numId w:val="4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lastRenderedPageBreak/>
        <w:t xml:space="preserve">К  претензии в обязательном порядке прилагаются материалы фото и </w:t>
      </w:r>
      <w:proofErr w:type="spellStart"/>
      <w:r w:rsidRPr="00437E63">
        <w:rPr>
          <w:rFonts w:ascii="Arial Narrow" w:hAnsi="Arial Narrow"/>
          <w:i w:val="0"/>
          <w:sz w:val="16"/>
          <w:szCs w:val="16"/>
          <w:lang w:val="ru-RU"/>
        </w:rPr>
        <w:t>видеофиксации</w:t>
      </w:r>
      <w:proofErr w:type="spell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дефектов и/ или заключения </w:t>
      </w:r>
      <w:proofErr w:type="spellStart"/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>аккредит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ованых</w:t>
      </w:r>
      <w:proofErr w:type="spell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лабораторий с описанием условий проведения испытаний и параметров, которые не соответствуют техническим характеристикам настоящего документа.</w:t>
      </w:r>
    </w:p>
    <w:p w:rsidR="00B94622" w:rsidRPr="00437E63" w:rsidRDefault="00B94622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Утилизация.</w:t>
      </w:r>
    </w:p>
    <w:p w:rsidR="00B94622" w:rsidRPr="00437E63" w:rsidRDefault="00B94622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Утилизация изделия (переплавка, захоронение, перепродажа) производится в порядке, установленном Законами РФ от 04 мая 1999 г. № 96Ф3 "Об охране атмосферного воздуха" (в редакции от 01.01.2015), от 24 июня 1998 г. № 89-ФЗ (в редакции от 01.02.2015г) "Об отходах производства и потребления», от 10 января 2002</w:t>
      </w:r>
    </w:p>
    <w:p w:rsidR="004342B4" w:rsidRPr="00A16D35" w:rsidRDefault="00B94622" w:rsidP="00625DC2">
      <w:pPr>
        <w:pStyle w:val="a3"/>
        <w:spacing w:line="264" w:lineRule="auto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№ 7-ФЗ «Об охране окружающей среды» (в редакции от</w:t>
      </w:r>
      <w:r w:rsidRPr="00437E63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01.01.2015), а также другими российскими и региональными.</w:t>
      </w:r>
    </w:p>
    <w:p w:rsidR="00625DC2" w:rsidRPr="0001525B" w:rsidRDefault="00625DC2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Гарантийный срок –</w:t>
      </w:r>
      <w:r w:rsidR="002C0B95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12</w:t>
      </w:r>
      <w:r w:rsidRPr="0001525B">
        <w:rPr>
          <w:rFonts w:ascii="Arial Narrow" w:hAnsi="Arial Narrow"/>
          <w:i w:val="0"/>
          <w:color w:val="151616"/>
          <w:spacing w:val="-1"/>
          <w:sz w:val="16"/>
          <w:szCs w:val="16"/>
          <w:lang w:val="ru-RU"/>
        </w:rPr>
        <w:t xml:space="preserve"> </w:t>
      </w:r>
      <w:r>
        <w:rPr>
          <w:rFonts w:ascii="Arial Narrow" w:hAnsi="Arial Narrow"/>
          <w:i w:val="0"/>
          <w:color w:val="151616"/>
          <w:sz w:val="16"/>
          <w:szCs w:val="16"/>
          <w:lang w:val="ru-RU"/>
        </w:rPr>
        <w:t>месяцев от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даты продажи.</w:t>
      </w:r>
    </w:p>
    <w:p w:rsidR="00625DC2" w:rsidRPr="0001525B" w:rsidRDefault="00625DC2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Приведенные в паспорте технические и иные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характеристики продукции могут отличаться от фактических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значений, а так же в одностороннем порядке могут быть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изменены производителем.</w:t>
      </w:r>
    </w:p>
    <w:p w:rsidR="00625DC2" w:rsidRPr="0001525B" w:rsidRDefault="00625DC2" w:rsidP="00625DC2">
      <w:pPr>
        <w:spacing w:before="120" w:line="264" w:lineRule="auto"/>
        <w:jc w:val="both"/>
        <w:rPr>
          <w:rFonts w:ascii="Arial Narrow" w:hAnsi="Arial Narrow"/>
          <w:color w:val="151616"/>
          <w:w w:val="95"/>
          <w:sz w:val="16"/>
          <w:szCs w:val="16"/>
          <w:lang w:val="ru-RU"/>
        </w:rPr>
      </w:pP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Адрес: 195197, г. Санкт-Петербург ул. Жукова, дом 18, литера</w:t>
      </w:r>
      <w:proofErr w:type="gramStart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Д</w:t>
      </w:r>
      <w:proofErr w:type="gramEnd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,</w:t>
      </w:r>
      <w:r w:rsidRPr="0001525B">
        <w:rPr>
          <w:rFonts w:ascii="Arial Narrow" w:hAnsi="Arial Narrow"/>
          <w:color w:val="000000" w:themeColor="text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корп.310, помещение 14Н (№30) т/</w:t>
      </w:r>
      <w:proofErr w:type="spellStart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ф</w:t>
      </w:r>
      <w:proofErr w:type="spellEnd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(812) 640-05-58</w:t>
      </w:r>
    </w:p>
    <w:p w:rsidR="00625DC2" w:rsidRPr="00625DC2" w:rsidRDefault="00625DC2" w:rsidP="00625DC2">
      <w:pPr>
        <w:pStyle w:val="a3"/>
        <w:spacing w:line="264" w:lineRule="auto"/>
        <w:jc w:val="both"/>
        <w:rPr>
          <w:sz w:val="16"/>
          <w:szCs w:val="16"/>
          <w:lang w:val="ru-RU"/>
        </w:rPr>
      </w:pPr>
    </w:p>
    <w:sectPr w:rsidR="00625DC2" w:rsidRPr="00625DC2" w:rsidSect="00437E63">
      <w:type w:val="continuous"/>
      <w:pgSz w:w="16840" w:h="11910" w:orient="landscape"/>
      <w:pgMar w:top="720" w:right="720" w:bottom="720" w:left="720" w:header="720" w:footer="720" w:gutter="0"/>
      <w:cols w:num="3" w:space="393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XNarrow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3D36"/>
    <w:multiLevelType w:val="multilevel"/>
    <w:tmpl w:val="57E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A010F"/>
    <w:multiLevelType w:val="hybridMultilevel"/>
    <w:tmpl w:val="B9384B18"/>
    <w:lvl w:ilvl="0" w:tplc="C3181FF8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">
    <w:nsid w:val="26096604"/>
    <w:multiLevelType w:val="multilevel"/>
    <w:tmpl w:val="C5F6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>
    <w:nsid w:val="4B0A799F"/>
    <w:multiLevelType w:val="hybridMultilevel"/>
    <w:tmpl w:val="240EB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D4673"/>
    <w:multiLevelType w:val="hybridMultilevel"/>
    <w:tmpl w:val="E28E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24DB7"/>
    <w:rsid w:val="000408E7"/>
    <w:rsid w:val="00040D4B"/>
    <w:rsid w:val="0005332A"/>
    <w:rsid w:val="00076BAF"/>
    <w:rsid w:val="00092CE7"/>
    <w:rsid w:val="000B5E25"/>
    <w:rsid w:val="000B7FB7"/>
    <w:rsid w:val="000E2BB7"/>
    <w:rsid w:val="001000BC"/>
    <w:rsid w:val="001010C0"/>
    <w:rsid w:val="00111A13"/>
    <w:rsid w:val="00114F57"/>
    <w:rsid w:val="00146E32"/>
    <w:rsid w:val="001B4A75"/>
    <w:rsid w:val="001E0FF8"/>
    <w:rsid w:val="001F7BF8"/>
    <w:rsid w:val="0022611F"/>
    <w:rsid w:val="00262C52"/>
    <w:rsid w:val="0029505E"/>
    <w:rsid w:val="002B62ED"/>
    <w:rsid w:val="002C0B95"/>
    <w:rsid w:val="002C5A8A"/>
    <w:rsid w:val="002E3FA5"/>
    <w:rsid w:val="002E73AE"/>
    <w:rsid w:val="002F1062"/>
    <w:rsid w:val="00313E33"/>
    <w:rsid w:val="00330568"/>
    <w:rsid w:val="003446B3"/>
    <w:rsid w:val="00347F2A"/>
    <w:rsid w:val="00385D69"/>
    <w:rsid w:val="00394448"/>
    <w:rsid w:val="003C4614"/>
    <w:rsid w:val="00416364"/>
    <w:rsid w:val="00420B8B"/>
    <w:rsid w:val="00425C14"/>
    <w:rsid w:val="004342B4"/>
    <w:rsid w:val="00437E63"/>
    <w:rsid w:val="0049097D"/>
    <w:rsid w:val="004971B2"/>
    <w:rsid w:val="00497E78"/>
    <w:rsid w:val="004A298D"/>
    <w:rsid w:val="004A4992"/>
    <w:rsid w:val="004E54B4"/>
    <w:rsid w:val="004F00D8"/>
    <w:rsid w:val="0052742B"/>
    <w:rsid w:val="00552D10"/>
    <w:rsid w:val="0056023D"/>
    <w:rsid w:val="005675FD"/>
    <w:rsid w:val="00592637"/>
    <w:rsid w:val="00592D90"/>
    <w:rsid w:val="005C18F1"/>
    <w:rsid w:val="00610AD3"/>
    <w:rsid w:val="00615AA9"/>
    <w:rsid w:val="00625DC2"/>
    <w:rsid w:val="00661CBB"/>
    <w:rsid w:val="006956CF"/>
    <w:rsid w:val="006A511D"/>
    <w:rsid w:val="00702C68"/>
    <w:rsid w:val="007141B4"/>
    <w:rsid w:val="00754E63"/>
    <w:rsid w:val="00783968"/>
    <w:rsid w:val="00785F13"/>
    <w:rsid w:val="0079070E"/>
    <w:rsid w:val="007A5BB0"/>
    <w:rsid w:val="007E2F44"/>
    <w:rsid w:val="007E6BBE"/>
    <w:rsid w:val="007E7B1E"/>
    <w:rsid w:val="007E7D0C"/>
    <w:rsid w:val="008C557D"/>
    <w:rsid w:val="008C6EC4"/>
    <w:rsid w:val="008F564E"/>
    <w:rsid w:val="0090311F"/>
    <w:rsid w:val="00914448"/>
    <w:rsid w:val="00920D11"/>
    <w:rsid w:val="00955F59"/>
    <w:rsid w:val="009A7CAE"/>
    <w:rsid w:val="009E3354"/>
    <w:rsid w:val="00A06649"/>
    <w:rsid w:val="00A16D35"/>
    <w:rsid w:val="00A242C7"/>
    <w:rsid w:val="00A25015"/>
    <w:rsid w:val="00A32547"/>
    <w:rsid w:val="00A37ED9"/>
    <w:rsid w:val="00A63583"/>
    <w:rsid w:val="00A654D2"/>
    <w:rsid w:val="00A710AC"/>
    <w:rsid w:val="00AA2CAD"/>
    <w:rsid w:val="00AB0980"/>
    <w:rsid w:val="00AC6585"/>
    <w:rsid w:val="00AC6FC8"/>
    <w:rsid w:val="00AD0FBC"/>
    <w:rsid w:val="00AF7A75"/>
    <w:rsid w:val="00B672DC"/>
    <w:rsid w:val="00B85474"/>
    <w:rsid w:val="00B94622"/>
    <w:rsid w:val="00BA7705"/>
    <w:rsid w:val="00BB2782"/>
    <w:rsid w:val="00BB559D"/>
    <w:rsid w:val="00C102A7"/>
    <w:rsid w:val="00C12A35"/>
    <w:rsid w:val="00C577F6"/>
    <w:rsid w:val="00C60042"/>
    <w:rsid w:val="00C93A73"/>
    <w:rsid w:val="00CA4D0D"/>
    <w:rsid w:val="00CB207A"/>
    <w:rsid w:val="00CC5E3E"/>
    <w:rsid w:val="00D4596E"/>
    <w:rsid w:val="00D51C14"/>
    <w:rsid w:val="00D5414D"/>
    <w:rsid w:val="00D92AEB"/>
    <w:rsid w:val="00D961C0"/>
    <w:rsid w:val="00DA08A3"/>
    <w:rsid w:val="00DB62B5"/>
    <w:rsid w:val="00DD59B8"/>
    <w:rsid w:val="00DD7B0F"/>
    <w:rsid w:val="00DD7C13"/>
    <w:rsid w:val="00E05072"/>
    <w:rsid w:val="00E243B4"/>
    <w:rsid w:val="00E566A6"/>
    <w:rsid w:val="00E84D49"/>
    <w:rsid w:val="00F12B60"/>
    <w:rsid w:val="00F21878"/>
    <w:rsid w:val="00F46351"/>
    <w:rsid w:val="00F549AB"/>
    <w:rsid w:val="00F743CB"/>
    <w:rsid w:val="00F85990"/>
    <w:rsid w:val="00F8749A"/>
    <w:rsid w:val="00FA486F"/>
    <w:rsid w:val="00FD4176"/>
    <w:rsid w:val="00FF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02C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2C6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02C68"/>
  </w:style>
  <w:style w:type="paragraph" w:styleId="a8">
    <w:name w:val="Normal (Web)"/>
    <w:basedOn w:val="a"/>
    <w:uiPriority w:val="99"/>
    <w:semiHidden/>
    <w:unhideWhenUsed/>
    <w:rsid w:val="00A242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ayout">
    <w:name w:val="layout"/>
    <w:basedOn w:val="a0"/>
    <w:rsid w:val="001E0FF8"/>
  </w:style>
  <w:style w:type="character" w:customStyle="1" w:styleId="wtbs9">
    <w:name w:val="wtbs9"/>
    <w:basedOn w:val="a0"/>
    <w:rsid w:val="00C60042"/>
  </w:style>
  <w:style w:type="character" w:customStyle="1" w:styleId="fontstyle01">
    <w:name w:val="fontstyle01"/>
    <w:basedOn w:val="a0"/>
    <w:rsid w:val="00AA2CAD"/>
    <w:rPr>
      <w:rFonts w:ascii="GothamXNarrow-Light" w:hAnsi="GothamXNarrow-Ligh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FC675-B53A-4C03-9139-B28395AF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17</cp:revision>
  <cp:lastPrinted>2024-07-18T12:04:00Z</cp:lastPrinted>
  <dcterms:created xsi:type="dcterms:W3CDTF">2024-07-18T14:23:00Z</dcterms:created>
  <dcterms:modified xsi:type="dcterms:W3CDTF">2026-04-17T13:11:00Z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