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BDB" w:rsidRDefault="00D74BDB" w:rsidP="00D74BDB">
      <w:pPr>
        <w:rPr>
          <w:i/>
          <w:color w:val="151616"/>
          <w:sz w:val="16"/>
          <w:szCs w:val="16"/>
          <w:lang w:val="ru-RU"/>
        </w:rPr>
      </w:pPr>
      <w:r w:rsidRPr="00D74BDB">
        <w:rPr>
          <w:i/>
          <w:noProof/>
          <w:color w:val="151616"/>
          <w:sz w:val="16"/>
          <w:szCs w:val="16"/>
          <w:lang w:val="ru-RU" w:eastAsia="ru-RU"/>
        </w:rPr>
        <w:drawing>
          <wp:inline distT="0" distB="0" distL="0" distR="0">
            <wp:extent cx="3085517" cy="1025718"/>
            <wp:effectExtent l="19050" t="0" r="583" b="0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3111" cy="1031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46B3" w:rsidRPr="00D74BDB" w:rsidRDefault="003446B3" w:rsidP="00D74BDB">
      <w:pPr>
        <w:spacing w:before="120"/>
        <w:jc w:val="center"/>
        <w:rPr>
          <w:rFonts w:ascii="Arial Narrow" w:hAnsi="Arial Narrow"/>
          <w:b/>
          <w:sz w:val="16"/>
          <w:szCs w:val="16"/>
          <w:lang w:val="ru-RU"/>
        </w:rPr>
      </w:pPr>
      <w:r w:rsidRPr="00D74BDB">
        <w:rPr>
          <w:rFonts w:ascii="Arial Narrow" w:hAnsi="Arial Narrow"/>
          <w:b/>
          <w:color w:val="151616"/>
          <w:sz w:val="16"/>
          <w:szCs w:val="16"/>
          <w:lang w:val="ru-RU"/>
        </w:rPr>
        <w:t>ПАСПОРТ ИЗДЕЛИЯ</w:t>
      </w:r>
    </w:p>
    <w:p w:rsidR="003446B3" w:rsidRPr="003667BF" w:rsidRDefault="003446B3" w:rsidP="00D74BDB">
      <w:pPr>
        <w:jc w:val="center"/>
        <w:rPr>
          <w:rFonts w:ascii="Arial Narrow" w:hAnsi="Arial Narrow"/>
          <w:sz w:val="16"/>
          <w:szCs w:val="16"/>
          <w:lang w:val="ru-RU"/>
        </w:rPr>
      </w:pPr>
      <w:r w:rsidRPr="00D74BDB">
        <w:rPr>
          <w:rFonts w:ascii="Arial Narrow" w:hAnsi="Arial Narrow"/>
          <w:color w:val="151616"/>
          <w:sz w:val="16"/>
          <w:szCs w:val="16"/>
          <w:lang w:val="ru-RU"/>
        </w:rPr>
        <w:t>Хомут</w:t>
      </w:r>
      <w:r w:rsidRPr="00D74BDB">
        <w:rPr>
          <w:rFonts w:ascii="Arial Narrow" w:hAnsi="Arial Narrow"/>
          <w:color w:val="151616"/>
          <w:spacing w:val="-1"/>
          <w:sz w:val="16"/>
          <w:szCs w:val="16"/>
          <w:lang w:val="ru-RU"/>
        </w:rPr>
        <w:t xml:space="preserve"> </w:t>
      </w:r>
      <w:r w:rsidR="00C12A35" w:rsidRPr="00D74BDB">
        <w:rPr>
          <w:rFonts w:ascii="Arial Narrow" w:hAnsi="Arial Narrow"/>
          <w:color w:val="151616"/>
          <w:sz w:val="16"/>
          <w:szCs w:val="16"/>
          <w:lang w:val="ru-RU"/>
        </w:rPr>
        <w:t xml:space="preserve">червячный </w:t>
      </w:r>
      <w:r w:rsidR="003667BF">
        <w:rPr>
          <w:rFonts w:ascii="Arial Narrow" w:hAnsi="Arial Narrow"/>
          <w:color w:val="151616"/>
          <w:sz w:val="16"/>
          <w:szCs w:val="16"/>
          <w:lang w:val="ru-RU"/>
        </w:rPr>
        <w:t xml:space="preserve">с замком из двух частей </w:t>
      </w:r>
      <w:r w:rsidR="00D74BDB">
        <w:rPr>
          <w:rFonts w:ascii="Arial Narrow" w:hAnsi="Arial Narrow"/>
          <w:sz w:val="16"/>
          <w:szCs w:val="16"/>
        </w:rPr>
        <w:t>NORMA</w:t>
      </w:r>
      <w:r w:rsidR="00D74BDB" w:rsidRPr="00D74BDB">
        <w:rPr>
          <w:rFonts w:ascii="Arial Narrow" w:hAnsi="Arial Narrow"/>
          <w:sz w:val="16"/>
          <w:szCs w:val="16"/>
          <w:lang w:val="ru-RU"/>
        </w:rPr>
        <w:t>-</w:t>
      </w:r>
      <w:r w:rsidR="00D74BDB">
        <w:rPr>
          <w:rFonts w:ascii="Arial Narrow" w:hAnsi="Arial Narrow"/>
          <w:sz w:val="16"/>
          <w:szCs w:val="16"/>
        </w:rPr>
        <w:t>RUS</w:t>
      </w:r>
      <w:r w:rsidR="00D74BDB" w:rsidRPr="00D74BDB">
        <w:rPr>
          <w:rFonts w:ascii="Arial Narrow" w:hAnsi="Arial Narrow"/>
          <w:sz w:val="16"/>
          <w:szCs w:val="16"/>
          <w:lang w:val="ru-RU"/>
        </w:rPr>
        <w:t xml:space="preserve"> </w:t>
      </w:r>
      <w:r w:rsidR="003667BF">
        <w:rPr>
          <w:rFonts w:ascii="Arial Narrow" w:hAnsi="Arial Narrow"/>
          <w:sz w:val="16"/>
          <w:szCs w:val="16"/>
        </w:rPr>
        <w:t>PWG</w:t>
      </w:r>
    </w:p>
    <w:p w:rsidR="003446B3" w:rsidRPr="00D74BDB" w:rsidRDefault="003446B3" w:rsidP="00D74BDB">
      <w:pPr>
        <w:pStyle w:val="a3"/>
        <w:rPr>
          <w:rFonts w:ascii="Arial Narrow" w:hAnsi="Arial Narrow"/>
          <w:i w:val="0"/>
          <w:sz w:val="16"/>
          <w:szCs w:val="16"/>
          <w:lang w:val="ru-RU"/>
        </w:rPr>
      </w:pPr>
    </w:p>
    <w:tbl>
      <w:tblPr>
        <w:tblStyle w:val="a7"/>
        <w:tblW w:w="0" w:type="auto"/>
        <w:tblInd w:w="108" w:type="dxa"/>
        <w:tblLook w:val="04A0"/>
      </w:tblPr>
      <w:tblGrid>
        <w:gridCol w:w="2435"/>
        <w:gridCol w:w="2544"/>
      </w:tblGrid>
      <w:tr w:rsidR="00955F59" w:rsidRPr="00D74BDB" w:rsidTr="0081717A">
        <w:tc>
          <w:tcPr>
            <w:tcW w:w="2435" w:type="dxa"/>
            <w:vAlign w:val="center"/>
          </w:tcPr>
          <w:p w:rsidR="00D64824" w:rsidRPr="00D74BDB" w:rsidRDefault="00955F59" w:rsidP="00D74BDB">
            <w:pPr>
              <w:pStyle w:val="a3"/>
              <w:rPr>
                <w:rFonts w:ascii="Arial Narrow" w:hAnsi="Arial Narrow"/>
                <w:i w:val="0"/>
                <w:sz w:val="16"/>
                <w:szCs w:val="16"/>
              </w:rPr>
            </w:pPr>
            <w:r w:rsidRPr="00D74BDB">
              <w:rPr>
                <w:rFonts w:ascii="Arial Narrow" w:hAnsi="Arial Narrow"/>
                <w:i w:val="0"/>
                <w:sz w:val="16"/>
                <w:szCs w:val="16"/>
                <w:lang w:val="ru-RU"/>
              </w:rPr>
              <w:t>Дата Изготовления</w:t>
            </w:r>
          </w:p>
        </w:tc>
        <w:tc>
          <w:tcPr>
            <w:tcW w:w="2544" w:type="dxa"/>
          </w:tcPr>
          <w:p w:rsidR="00955F59" w:rsidRPr="00D74BDB" w:rsidRDefault="00955F59" w:rsidP="00D74BDB">
            <w:pPr>
              <w:pStyle w:val="a3"/>
              <w:rPr>
                <w:rFonts w:ascii="Arial Narrow" w:hAnsi="Arial Narrow"/>
                <w:i w:val="0"/>
                <w:sz w:val="16"/>
                <w:szCs w:val="16"/>
                <w:lang w:val="ru-RU"/>
              </w:rPr>
            </w:pPr>
          </w:p>
        </w:tc>
      </w:tr>
      <w:tr w:rsidR="00955F59" w:rsidRPr="00D74BDB" w:rsidTr="0081717A">
        <w:tc>
          <w:tcPr>
            <w:tcW w:w="2435" w:type="dxa"/>
            <w:vAlign w:val="center"/>
          </w:tcPr>
          <w:p w:rsidR="00D64824" w:rsidRPr="00D74BDB" w:rsidRDefault="00955F59" w:rsidP="00D74BDB">
            <w:pPr>
              <w:pStyle w:val="a3"/>
              <w:rPr>
                <w:rFonts w:ascii="Arial Narrow" w:hAnsi="Arial Narrow"/>
                <w:i w:val="0"/>
                <w:sz w:val="16"/>
                <w:szCs w:val="16"/>
              </w:rPr>
            </w:pPr>
            <w:r w:rsidRPr="00D74BDB">
              <w:rPr>
                <w:rFonts w:ascii="Arial Narrow" w:hAnsi="Arial Narrow"/>
                <w:i w:val="0"/>
                <w:sz w:val="16"/>
                <w:szCs w:val="16"/>
                <w:lang w:val="ru-RU"/>
              </w:rPr>
              <w:t>Дата продажи</w:t>
            </w:r>
          </w:p>
        </w:tc>
        <w:tc>
          <w:tcPr>
            <w:tcW w:w="2544" w:type="dxa"/>
          </w:tcPr>
          <w:p w:rsidR="00955F59" w:rsidRPr="00D74BDB" w:rsidRDefault="00955F59" w:rsidP="00D74BDB">
            <w:pPr>
              <w:pStyle w:val="a3"/>
              <w:rPr>
                <w:rFonts w:ascii="Arial Narrow" w:hAnsi="Arial Narrow"/>
                <w:i w:val="0"/>
                <w:sz w:val="16"/>
                <w:szCs w:val="16"/>
                <w:lang w:val="ru-RU"/>
              </w:rPr>
            </w:pPr>
          </w:p>
        </w:tc>
      </w:tr>
      <w:tr w:rsidR="00955F59" w:rsidRPr="00D74BDB" w:rsidTr="0081717A">
        <w:tc>
          <w:tcPr>
            <w:tcW w:w="2435" w:type="dxa"/>
            <w:vAlign w:val="center"/>
          </w:tcPr>
          <w:p w:rsidR="00955F59" w:rsidRPr="00D74BDB" w:rsidRDefault="00955F59" w:rsidP="00D74BDB">
            <w:pPr>
              <w:pStyle w:val="a3"/>
              <w:rPr>
                <w:rFonts w:ascii="Arial Narrow" w:hAnsi="Arial Narrow"/>
                <w:i w:val="0"/>
                <w:sz w:val="16"/>
                <w:szCs w:val="16"/>
                <w:lang w:val="ru-RU"/>
              </w:rPr>
            </w:pPr>
            <w:r w:rsidRPr="00D74BDB">
              <w:rPr>
                <w:rFonts w:ascii="Arial Narrow" w:hAnsi="Arial Narrow"/>
                <w:i w:val="0"/>
                <w:sz w:val="16"/>
                <w:szCs w:val="16"/>
                <w:lang w:val="ru-RU"/>
              </w:rPr>
              <w:t>Организация продавец</w:t>
            </w:r>
          </w:p>
        </w:tc>
        <w:tc>
          <w:tcPr>
            <w:tcW w:w="2544" w:type="dxa"/>
          </w:tcPr>
          <w:p w:rsidR="00955F59" w:rsidRPr="00D74BDB" w:rsidRDefault="00955F59" w:rsidP="00D74BDB">
            <w:pPr>
              <w:pStyle w:val="TableParagraph"/>
              <w:spacing w:before="0" w:line="240" w:lineRule="auto"/>
              <w:ind w:right="0"/>
              <w:rPr>
                <w:rFonts w:ascii="Arial Narrow" w:hAnsi="Arial Narrow"/>
                <w:w w:val="95"/>
                <w:sz w:val="16"/>
                <w:szCs w:val="16"/>
              </w:rPr>
            </w:pPr>
            <w:r w:rsidRPr="00D74BDB">
              <w:rPr>
                <w:rFonts w:ascii="Arial Narrow" w:hAnsi="Arial Narrow"/>
                <w:w w:val="95"/>
                <w:sz w:val="16"/>
                <w:szCs w:val="16"/>
                <w:lang w:val="ru-RU"/>
              </w:rPr>
              <w:t>ООО «</w:t>
            </w:r>
            <w:proofErr w:type="gramStart"/>
            <w:r w:rsidRPr="00D74BDB">
              <w:rPr>
                <w:rFonts w:ascii="Arial Narrow" w:hAnsi="Arial Narrow"/>
                <w:w w:val="95"/>
                <w:sz w:val="16"/>
                <w:szCs w:val="16"/>
                <w:lang w:val="ru-RU"/>
              </w:rPr>
              <w:t>НОРМА-РУС</w:t>
            </w:r>
            <w:proofErr w:type="gramEnd"/>
            <w:r w:rsidRPr="00D74BDB">
              <w:rPr>
                <w:rFonts w:ascii="Arial Narrow" w:hAnsi="Arial Narrow"/>
                <w:w w:val="95"/>
                <w:sz w:val="16"/>
                <w:szCs w:val="16"/>
                <w:lang w:val="ru-RU"/>
              </w:rPr>
              <w:t>»</w:t>
            </w:r>
          </w:p>
        </w:tc>
      </w:tr>
    </w:tbl>
    <w:p w:rsidR="00955F59" w:rsidRPr="00D74BDB" w:rsidRDefault="00955F59" w:rsidP="00D74BDB">
      <w:pPr>
        <w:pStyle w:val="TableParagraph"/>
        <w:spacing w:before="0" w:line="240" w:lineRule="auto"/>
        <w:ind w:right="0"/>
        <w:jc w:val="left"/>
        <w:rPr>
          <w:rFonts w:ascii="Arial Narrow" w:hAnsi="Arial Narrow"/>
          <w:sz w:val="16"/>
          <w:szCs w:val="16"/>
          <w:lang w:val="ru-RU"/>
        </w:rPr>
      </w:pPr>
      <w:r w:rsidRPr="00D74BDB">
        <w:rPr>
          <w:rFonts w:ascii="Arial Narrow" w:hAnsi="Arial Narrow"/>
          <w:sz w:val="16"/>
          <w:szCs w:val="16"/>
          <w:lang w:val="ru-RU"/>
        </w:rPr>
        <w:t>Внимание! В случае отсутствия даты продажи, срок гарантии исчисляется с даты изготовления</w:t>
      </w:r>
    </w:p>
    <w:p w:rsidR="00955F59" w:rsidRPr="00D74BDB" w:rsidRDefault="00955F59" w:rsidP="00D74BDB">
      <w:pPr>
        <w:pStyle w:val="a3"/>
        <w:rPr>
          <w:rFonts w:ascii="Arial Narrow" w:hAnsi="Arial Narrow"/>
          <w:i w:val="0"/>
          <w:sz w:val="16"/>
          <w:szCs w:val="16"/>
          <w:lang w:val="ru-RU"/>
        </w:rPr>
      </w:pPr>
    </w:p>
    <w:p w:rsidR="00955F59" w:rsidRPr="00D74BDB" w:rsidRDefault="00955F59" w:rsidP="00D74BDB">
      <w:pPr>
        <w:pStyle w:val="a3"/>
        <w:jc w:val="right"/>
        <w:rPr>
          <w:rFonts w:ascii="Arial Narrow" w:hAnsi="Arial Narrow"/>
          <w:i w:val="0"/>
          <w:sz w:val="16"/>
          <w:szCs w:val="16"/>
          <w:lang w:val="ru-RU"/>
        </w:rPr>
      </w:pPr>
      <w:r w:rsidRPr="00D74BDB">
        <w:rPr>
          <w:rFonts w:ascii="Arial Narrow" w:hAnsi="Arial Narrow"/>
          <w:i w:val="0"/>
          <w:sz w:val="16"/>
          <w:szCs w:val="16"/>
          <w:lang w:val="ru-RU"/>
        </w:rPr>
        <w:t>М.п. продавца</w:t>
      </w:r>
    </w:p>
    <w:p w:rsidR="00B672DC" w:rsidRPr="00D74BDB" w:rsidRDefault="00D74BDB" w:rsidP="00D74BDB">
      <w:pPr>
        <w:pStyle w:val="a3"/>
        <w:spacing w:before="120" w:line="360" w:lineRule="auto"/>
        <w:jc w:val="center"/>
        <w:rPr>
          <w:rFonts w:ascii="Arial Narrow" w:hAnsi="Arial Narrow"/>
          <w:i w:val="0"/>
          <w:sz w:val="16"/>
          <w:szCs w:val="16"/>
          <w:lang w:val="ru-RU"/>
        </w:rPr>
      </w:pPr>
      <w:r>
        <w:rPr>
          <w:rFonts w:ascii="Arial Narrow" w:hAnsi="Arial Narrow"/>
          <w:i w:val="0"/>
          <w:sz w:val="16"/>
          <w:szCs w:val="16"/>
          <w:lang w:val="ru-RU"/>
        </w:rPr>
        <w:t>Общие сведения</w:t>
      </w:r>
    </w:p>
    <w:p w:rsidR="003667BF" w:rsidRPr="003667BF" w:rsidRDefault="00D74BDB" w:rsidP="003667BF">
      <w:pPr>
        <w:pStyle w:val="a3"/>
        <w:jc w:val="both"/>
        <w:rPr>
          <w:rFonts w:ascii="Arial Narrow" w:hAnsi="Arial Narrow"/>
          <w:i w:val="0"/>
          <w:sz w:val="16"/>
          <w:szCs w:val="16"/>
          <w:lang w:val="ru-RU"/>
        </w:rPr>
      </w:pPr>
      <w:r>
        <w:rPr>
          <w:rFonts w:ascii="Arial Narrow" w:hAnsi="Arial Narrow"/>
          <w:i w:val="0"/>
          <w:sz w:val="16"/>
          <w:szCs w:val="16"/>
          <w:lang w:val="ru-RU"/>
        </w:rPr>
        <w:t xml:space="preserve">Хомут червячный </w:t>
      </w:r>
      <w:r w:rsidR="003667BF">
        <w:rPr>
          <w:rFonts w:ascii="Arial Narrow" w:hAnsi="Arial Narrow"/>
          <w:i w:val="0"/>
          <w:sz w:val="16"/>
          <w:szCs w:val="16"/>
          <w:lang w:val="ru-RU"/>
        </w:rPr>
        <w:t xml:space="preserve">с замком из двух частей </w:t>
      </w:r>
      <w:r>
        <w:rPr>
          <w:rFonts w:ascii="Arial Narrow" w:hAnsi="Arial Narrow"/>
          <w:i w:val="0"/>
          <w:sz w:val="16"/>
          <w:szCs w:val="16"/>
        </w:rPr>
        <w:t>NORMA</w:t>
      </w:r>
      <w:r w:rsidRPr="00D74BDB">
        <w:rPr>
          <w:rFonts w:ascii="Arial Narrow" w:hAnsi="Arial Narrow"/>
          <w:i w:val="0"/>
          <w:sz w:val="16"/>
          <w:szCs w:val="16"/>
          <w:lang w:val="ru-RU"/>
        </w:rPr>
        <w:t>-</w:t>
      </w:r>
      <w:r>
        <w:rPr>
          <w:rFonts w:ascii="Arial Narrow" w:hAnsi="Arial Narrow"/>
          <w:i w:val="0"/>
          <w:sz w:val="16"/>
          <w:szCs w:val="16"/>
        </w:rPr>
        <w:t>RUS</w:t>
      </w:r>
      <w:r w:rsidRPr="00D74BDB">
        <w:rPr>
          <w:rFonts w:ascii="Arial Narrow" w:hAnsi="Arial Narrow"/>
          <w:i w:val="0"/>
          <w:sz w:val="16"/>
          <w:szCs w:val="16"/>
          <w:lang w:val="ru-RU"/>
        </w:rPr>
        <w:t xml:space="preserve"> </w:t>
      </w:r>
      <w:r w:rsidR="003667BF">
        <w:rPr>
          <w:rFonts w:ascii="Arial Narrow" w:hAnsi="Arial Narrow"/>
          <w:i w:val="0"/>
          <w:sz w:val="16"/>
          <w:szCs w:val="16"/>
        </w:rPr>
        <w:t>PWG</w:t>
      </w:r>
      <w:r w:rsidR="00802040" w:rsidRPr="00D74BDB">
        <w:rPr>
          <w:rFonts w:ascii="Arial Narrow" w:hAnsi="Arial Narrow"/>
          <w:i w:val="0"/>
          <w:sz w:val="16"/>
          <w:szCs w:val="16"/>
          <w:lang w:val="ru-RU"/>
        </w:rPr>
        <w:t xml:space="preserve"> </w:t>
      </w:r>
      <w:r w:rsidR="005312AB" w:rsidRPr="005312AB">
        <w:rPr>
          <w:rFonts w:ascii="Arial Narrow" w:hAnsi="Arial Narrow"/>
          <w:i w:val="0"/>
          <w:sz w:val="16"/>
          <w:szCs w:val="16"/>
          <w:lang w:val="ru-RU"/>
        </w:rPr>
        <w:t xml:space="preserve"> — </w:t>
      </w:r>
      <w:r w:rsidR="003667BF" w:rsidRPr="003667BF">
        <w:rPr>
          <w:rFonts w:ascii="Arial Narrow" w:hAnsi="Arial Narrow"/>
          <w:i w:val="0"/>
          <w:sz w:val="16"/>
          <w:szCs w:val="16"/>
          <w:lang w:val="ru-RU"/>
        </w:rPr>
        <w:t>это крепёжный элемент, который разработан для механизмов,</w:t>
      </w:r>
      <w:r w:rsidR="003667BF" w:rsidRPr="003667BF">
        <w:rPr>
          <w:rFonts w:ascii="Arial Narrow" w:hAnsi="Arial Narrow"/>
          <w:i w:val="0"/>
          <w:sz w:val="16"/>
          <w:szCs w:val="16"/>
          <w:lang w:val="ru-RU"/>
        </w:rPr>
        <w:t xml:space="preserve"> </w:t>
      </w:r>
      <w:r w:rsidR="003667BF" w:rsidRPr="003667BF">
        <w:rPr>
          <w:rFonts w:ascii="Arial Narrow" w:hAnsi="Arial Narrow"/>
          <w:i w:val="0"/>
          <w:sz w:val="16"/>
          <w:szCs w:val="16"/>
          <w:lang w:val="ru-RU"/>
        </w:rPr>
        <w:t xml:space="preserve">работающих в условиях высокой вибрации и повышенных требований </w:t>
      </w:r>
      <w:r w:rsidR="003667BF">
        <w:rPr>
          <w:rFonts w:ascii="Arial Narrow" w:hAnsi="Arial Narrow"/>
          <w:i w:val="0"/>
          <w:sz w:val="16"/>
          <w:szCs w:val="16"/>
          <w:lang w:val="ru-RU"/>
        </w:rPr>
        <w:t>к герметизации. Он обеспечивают</w:t>
      </w:r>
      <w:r w:rsidR="003667BF" w:rsidRPr="003667BF">
        <w:rPr>
          <w:rFonts w:ascii="Arial Narrow" w:hAnsi="Arial Narrow"/>
          <w:i w:val="0"/>
          <w:sz w:val="16"/>
          <w:szCs w:val="16"/>
          <w:lang w:val="ru-RU"/>
        </w:rPr>
        <w:t xml:space="preserve"> </w:t>
      </w:r>
      <w:r w:rsidR="003667BF" w:rsidRPr="003667BF">
        <w:rPr>
          <w:rFonts w:ascii="Arial Narrow" w:hAnsi="Arial Narrow"/>
          <w:i w:val="0"/>
          <w:sz w:val="16"/>
          <w:szCs w:val="16"/>
          <w:lang w:val="ru-RU"/>
        </w:rPr>
        <w:t>равномерное обжатие по окружности и постоянное распределение дав</w:t>
      </w:r>
      <w:r w:rsidR="003667BF">
        <w:rPr>
          <w:rFonts w:ascii="Arial Narrow" w:hAnsi="Arial Narrow"/>
          <w:i w:val="0"/>
          <w:sz w:val="16"/>
          <w:szCs w:val="16"/>
          <w:lang w:val="ru-RU"/>
        </w:rPr>
        <w:t>ления по поверхности шлангового</w:t>
      </w:r>
      <w:r w:rsidR="003667BF" w:rsidRPr="003667BF">
        <w:rPr>
          <w:rFonts w:ascii="Arial Narrow" w:hAnsi="Arial Narrow"/>
          <w:i w:val="0"/>
          <w:sz w:val="16"/>
          <w:szCs w:val="16"/>
          <w:lang w:val="ru-RU"/>
        </w:rPr>
        <w:t xml:space="preserve"> </w:t>
      </w:r>
      <w:r w:rsidR="003667BF" w:rsidRPr="003667BF">
        <w:rPr>
          <w:rFonts w:ascii="Arial Narrow" w:hAnsi="Arial Narrow"/>
          <w:i w:val="0"/>
          <w:sz w:val="16"/>
          <w:szCs w:val="16"/>
          <w:lang w:val="ru-RU"/>
        </w:rPr>
        <w:t>соединения.</w:t>
      </w:r>
    </w:p>
    <w:p w:rsidR="00A06649" w:rsidRPr="00D74BDB" w:rsidRDefault="008F7F46" w:rsidP="008F7F46">
      <w:pPr>
        <w:pStyle w:val="a3"/>
        <w:spacing w:before="120" w:line="360" w:lineRule="auto"/>
        <w:jc w:val="center"/>
        <w:rPr>
          <w:rFonts w:ascii="Arial Narrow" w:hAnsi="Arial Narrow"/>
          <w:i w:val="0"/>
          <w:sz w:val="16"/>
          <w:szCs w:val="16"/>
          <w:lang w:val="ru-RU"/>
        </w:rPr>
      </w:pPr>
      <w:r>
        <w:rPr>
          <w:rFonts w:ascii="Arial Narrow" w:hAnsi="Arial Narrow"/>
          <w:i w:val="0"/>
          <w:sz w:val="16"/>
          <w:szCs w:val="16"/>
          <w:lang w:val="ru-RU"/>
        </w:rPr>
        <w:t>Область применения</w:t>
      </w:r>
    </w:p>
    <w:p w:rsidR="00A06649" w:rsidRPr="00D74BDB" w:rsidRDefault="003667BF" w:rsidP="008F7F46">
      <w:pPr>
        <w:pStyle w:val="a3"/>
        <w:numPr>
          <w:ilvl w:val="0"/>
          <w:numId w:val="3"/>
        </w:numPr>
        <w:tabs>
          <w:tab w:val="left" w:pos="142"/>
        </w:tabs>
        <w:ind w:left="0" w:firstLine="0"/>
        <w:jc w:val="both"/>
        <w:rPr>
          <w:rFonts w:ascii="Arial Narrow" w:hAnsi="Arial Narrow"/>
          <w:i w:val="0"/>
          <w:sz w:val="16"/>
          <w:szCs w:val="16"/>
          <w:lang w:val="ru-RU"/>
        </w:rPr>
      </w:pPr>
      <w:r>
        <w:rPr>
          <w:rFonts w:ascii="Arial Narrow" w:hAnsi="Arial Narrow"/>
          <w:i w:val="0"/>
          <w:sz w:val="16"/>
          <w:szCs w:val="16"/>
          <w:lang w:val="ru-RU"/>
        </w:rPr>
        <w:t>Автомобилестроение</w:t>
      </w:r>
    </w:p>
    <w:p w:rsidR="00A06649" w:rsidRPr="00D74BDB" w:rsidRDefault="003667BF" w:rsidP="008F7F46">
      <w:pPr>
        <w:pStyle w:val="a3"/>
        <w:numPr>
          <w:ilvl w:val="0"/>
          <w:numId w:val="3"/>
        </w:numPr>
        <w:tabs>
          <w:tab w:val="left" w:pos="142"/>
        </w:tabs>
        <w:ind w:left="0" w:firstLine="0"/>
        <w:jc w:val="both"/>
        <w:rPr>
          <w:rFonts w:ascii="Arial Narrow" w:hAnsi="Arial Narrow"/>
          <w:i w:val="0"/>
          <w:sz w:val="16"/>
          <w:szCs w:val="16"/>
          <w:lang w:val="ru-RU"/>
        </w:rPr>
      </w:pPr>
      <w:r>
        <w:rPr>
          <w:rFonts w:ascii="Arial Narrow" w:hAnsi="Arial Narrow"/>
          <w:i w:val="0"/>
          <w:sz w:val="16"/>
          <w:szCs w:val="16"/>
          <w:lang w:val="ru-RU"/>
        </w:rPr>
        <w:t>Индустриальные машины</w:t>
      </w:r>
    </w:p>
    <w:p w:rsidR="00A06649" w:rsidRPr="00D74BDB" w:rsidRDefault="003667BF" w:rsidP="008F7F46">
      <w:pPr>
        <w:pStyle w:val="a3"/>
        <w:numPr>
          <w:ilvl w:val="0"/>
          <w:numId w:val="3"/>
        </w:numPr>
        <w:tabs>
          <w:tab w:val="left" w:pos="142"/>
        </w:tabs>
        <w:ind w:left="0" w:firstLine="0"/>
        <w:jc w:val="both"/>
        <w:rPr>
          <w:rFonts w:ascii="Arial Narrow" w:hAnsi="Arial Narrow"/>
          <w:i w:val="0"/>
          <w:sz w:val="16"/>
          <w:szCs w:val="16"/>
          <w:lang w:val="ru-RU"/>
        </w:rPr>
      </w:pPr>
      <w:r>
        <w:rPr>
          <w:rFonts w:ascii="Arial Narrow" w:hAnsi="Arial Narrow"/>
          <w:i w:val="0"/>
          <w:sz w:val="16"/>
          <w:szCs w:val="16"/>
          <w:lang w:val="ru-RU"/>
        </w:rPr>
        <w:t>Грузовики</w:t>
      </w:r>
    </w:p>
    <w:p w:rsidR="00A06649" w:rsidRPr="00D74BDB" w:rsidRDefault="003667BF" w:rsidP="008F7F46">
      <w:pPr>
        <w:pStyle w:val="a3"/>
        <w:numPr>
          <w:ilvl w:val="0"/>
          <w:numId w:val="3"/>
        </w:numPr>
        <w:tabs>
          <w:tab w:val="left" w:pos="142"/>
        </w:tabs>
        <w:ind w:left="0" w:firstLine="0"/>
        <w:jc w:val="both"/>
        <w:rPr>
          <w:rFonts w:ascii="Arial Narrow" w:hAnsi="Arial Narrow"/>
          <w:i w:val="0"/>
          <w:sz w:val="16"/>
          <w:szCs w:val="16"/>
          <w:lang w:val="ru-RU"/>
        </w:rPr>
      </w:pPr>
      <w:r>
        <w:rPr>
          <w:rFonts w:ascii="Arial Narrow" w:hAnsi="Arial Narrow"/>
          <w:i w:val="0"/>
          <w:sz w:val="16"/>
          <w:szCs w:val="16"/>
          <w:lang w:val="ru-RU"/>
        </w:rPr>
        <w:t>Сельскохозяйственная техника</w:t>
      </w:r>
    </w:p>
    <w:p w:rsidR="00A06649" w:rsidRPr="00D74BDB" w:rsidRDefault="003667BF" w:rsidP="008F7F46">
      <w:pPr>
        <w:pStyle w:val="a3"/>
        <w:numPr>
          <w:ilvl w:val="0"/>
          <w:numId w:val="3"/>
        </w:numPr>
        <w:tabs>
          <w:tab w:val="left" w:pos="142"/>
        </w:tabs>
        <w:ind w:left="0" w:firstLine="0"/>
        <w:jc w:val="both"/>
        <w:rPr>
          <w:rFonts w:ascii="Arial Narrow" w:hAnsi="Arial Narrow"/>
          <w:i w:val="0"/>
          <w:sz w:val="16"/>
          <w:szCs w:val="16"/>
          <w:lang w:val="ru-RU"/>
        </w:rPr>
      </w:pPr>
      <w:r>
        <w:rPr>
          <w:rFonts w:ascii="Arial Narrow" w:hAnsi="Arial Narrow"/>
          <w:i w:val="0"/>
          <w:sz w:val="16"/>
          <w:szCs w:val="16"/>
          <w:lang w:val="ru-RU"/>
        </w:rPr>
        <w:t>Специальная техника</w:t>
      </w:r>
    </w:p>
    <w:p w:rsidR="00C12A35" w:rsidRPr="00D74BDB" w:rsidRDefault="008F7F46" w:rsidP="008F7F46">
      <w:pPr>
        <w:pStyle w:val="a3"/>
        <w:spacing w:before="120" w:line="360" w:lineRule="auto"/>
        <w:jc w:val="center"/>
        <w:rPr>
          <w:rFonts w:ascii="Arial Narrow" w:hAnsi="Arial Narrow"/>
          <w:i w:val="0"/>
          <w:sz w:val="16"/>
          <w:szCs w:val="16"/>
          <w:lang w:val="ru-RU"/>
        </w:rPr>
      </w:pPr>
      <w:r>
        <w:rPr>
          <w:rFonts w:ascii="Arial Narrow" w:hAnsi="Arial Narrow"/>
          <w:i w:val="0"/>
          <w:sz w:val="16"/>
          <w:szCs w:val="16"/>
          <w:lang w:val="ru-RU"/>
        </w:rPr>
        <w:t>Внешний вид хомута</w:t>
      </w:r>
    </w:p>
    <w:p w:rsidR="00C12A35" w:rsidRPr="00D74BDB" w:rsidRDefault="003667BF" w:rsidP="008F7F46">
      <w:pPr>
        <w:pStyle w:val="a3"/>
        <w:jc w:val="center"/>
        <w:rPr>
          <w:rFonts w:ascii="Arial Narrow" w:hAnsi="Arial Narrow"/>
          <w:i w:val="0"/>
          <w:sz w:val="16"/>
          <w:szCs w:val="16"/>
          <w:lang w:val="ru-RU"/>
        </w:rPr>
      </w:pPr>
      <w:r>
        <w:rPr>
          <w:rFonts w:ascii="Arial Narrow" w:hAnsi="Arial Narrow"/>
          <w:i w:val="0"/>
          <w:noProof/>
          <w:sz w:val="16"/>
          <w:szCs w:val="16"/>
          <w:lang w:val="ru-RU" w:eastAsia="ru-RU"/>
        </w:rPr>
        <w:drawing>
          <wp:inline distT="0" distB="0" distL="0" distR="0">
            <wp:extent cx="1609646" cy="2330450"/>
            <wp:effectExtent l="19050" t="0" r="0" b="0"/>
            <wp:docPr id="3" name="Рисунок 2" descr="10 Хомут червячный NORMA-RUS PW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 Хомут червячный NORMA-RUS PWG.jpg"/>
                    <pic:cNvPicPr/>
                  </pic:nvPicPr>
                  <pic:blipFill>
                    <a:blip r:embed="rId6" cstate="print"/>
                    <a:srcRect l="14961" t="11374" r="13386" b="10783"/>
                    <a:stretch>
                      <a:fillRect/>
                    </a:stretch>
                  </pic:blipFill>
                  <pic:spPr>
                    <a:xfrm>
                      <a:off x="0" y="0"/>
                      <a:ext cx="1609646" cy="233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72DC" w:rsidRPr="00505731" w:rsidRDefault="00505731" w:rsidP="00505731">
      <w:pPr>
        <w:pStyle w:val="a3"/>
        <w:spacing w:before="120" w:line="360" w:lineRule="auto"/>
        <w:jc w:val="center"/>
        <w:rPr>
          <w:rFonts w:ascii="Arial Narrow" w:hAnsi="Arial Narrow"/>
          <w:i w:val="0"/>
          <w:sz w:val="16"/>
          <w:szCs w:val="16"/>
        </w:rPr>
      </w:pPr>
      <w:r>
        <w:rPr>
          <w:rFonts w:ascii="Arial Narrow" w:hAnsi="Arial Narrow"/>
          <w:i w:val="0"/>
          <w:sz w:val="16"/>
          <w:szCs w:val="16"/>
          <w:lang w:val="ru-RU"/>
        </w:rPr>
        <w:lastRenderedPageBreak/>
        <w:t>Применяемые материалы</w:t>
      </w:r>
    </w:p>
    <w:tbl>
      <w:tblPr>
        <w:tblStyle w:val="a7"/>
        <w:tblW w:w="0" w:type="auto"/>
        <w:tblInd w:w="108" w:type="dxa"/>
        <w:tblLook w:val="04A0"/>
      </w:tblPr>
      <w:tblGrid>
        <w:gridCol w:w="851"/>
        <w:gridCol w:w="1417"/>
        <w:gridCol w:w="1417"/>
        <w:gridCol w:w="1418"/>
      </w:tblGrid>
      <w:tr w:rsidR="008F7F46" w:rsidRPr="00D74BDB" w:rsidTr="00B66ADC">
        <w:tc>
          <w:tcPr>
            <w:tcW w:w="851" w:type="dxa"/>
          </w:tcPr>
          <w:p w:rsidR="008F7F46" w:rsidRPr="008F7F46" w:rsidRDefault="008F7F46" w:rsidP="00505731">
            <w:pPr>
              <w:pStyle w:val="a3"/>
              <w:jc w:val="center"/>
              <w:rPr>
                <w:rFonts w:ascii="Arial Narrow" w:hAnsi="Arial Narrow"/>
                <w:i w:val="0"/>
                <w:sz w:val="16"/>
                <w:szCs w:val="16"/>
                <w:lang w:val="ru-RU"/>
              </w:rPr>
            </w:pPr>
            <w:r>
              <w:rPr>
                <w:rFonts w:ascii="Arial Narrow" w:hAnsi="Arial Narrow"/>
                <w:i w:val="0"/>
                <w:sz w:val="16"/>
                <w:szCs w:val="16"/>
                <w:lang w:val="ru-RU"/>
              </w:rPr>
              <w:t>Материал</w:t>
            </w:r>
          </w:p>
        </w:tc>
        <w:tc>
          <w:tcPr>
            <w:tcW w:w="1417" w:type="dxa"/>
            <w:vAlign w:val="center"/>
          </w:tcPr>
          <w:p w:rsidR="008F7F46" w:rsidRPr="008F7F46" w:rsidRDefault="008F7F46" w:rsidP="00505731">
            <w:pPr>
              <w:pStyle w:val="a3"/>
              <w:jc w:val="center"/>
              <w:rPr>
                <w:rFonts w:ascii="Arial Narrow" w:hAnsi="Arial Narrow"/>
                <w:i w:val="0"/>
                <w:sz w:val="16"/>
                <w:szCs w:val="16"/>
                <w:lang w:val="ru-RU"/>
              </w:rPr>
            </w:pPr>
            <w:r>
              <w:rPr>
                <w:rFonts w:ascii="Arial Narrow" w:hAnsi="Arial Narrow"/>
                <w:i w:val="0"/>
                <w:sz w:val="16"/>
                <w:szCs w:val="16"/>
                <w:lang w:val="ru-RU"/>
              </w:rPr>
              <w:t>Лента</w:t>
            </w:r>
          </w:p>
        </w:tc>
        <w:tc>
          <w:tcPr>
            <w:tcW w:w="1417" w:type="dxa"/>
            <w:vAlign w:val="center"/>
          </w:tcPr>
          <w:p w:rsidR="008F7F46" w:rsidRPr="008F7F46" w:rsidRDefault="008F7F46" w:rsidP="00505731">
            <w:pPr>
              <w:pStyle w:val="a3"/>
              <w:jc w:val="center"/>
              <w:rPr>
                <w:rFonts w:ascii="Arial Narrow" w:hAnsi="Arial Narrow"/>
                <w:i w:val="0"/>
                <w:sz w:val="16"/>
                <w:szCs w:val="16"/>
                <w:lang w:val="ru-RU"/>
              </w:rPr>
            </w:pPr>
            <w:r>
              <w:rPr>
                <w:rFonts w:ascii="Arial Narrow" w:hAnsi="Arial Narrow"/>
                <w:i w:val="0"/>
                <w:sz w:val="16"/>
                <w:szCs w:val="16"/>
                <w:lang w:val="ru-RU"/>
              </w:rPr>
              <w:t>Замок</w:t>
            </w:r>
          </w:p>
        </w:tc>
        <w:tc>
          <w:tcPr>
            <w:tcW w:w="1418" w:type="dxa"/>
            <w:vAlign w:val="center"/>
          </w:tcPr>
          <w:p w:rsidR="008F7F46" w:rsidRPr="008F7F46" w:rsidRDefault="008F7F46" w:rsidP="00505731">
            <w:pPr>
              <w:pStyle w:val="a3"/>
              <w:jc w:val="center"/>
              <w:rPr>
                <w:rFonts w:ascii="Arial Narrow" w:hAnsi="Arial Narrow"/>
                <w:i w:val="0"/>
                <w:sz w:val="16"/>
                <w:szCs w:val="16"/>
                <w:lang w:val="ru-RU"/>
              </w:rPr>
            </w:pPr>
            <w:r>
              <w:rPr>
                <w:rFonts w:ascii="Arial Narrow" w:hAnsi="Arial Narrow"/>
                <w:i w:val="0"/>
                <w:sz w:val="16"/>
                <w:szCs w:val="16"/>
                <w:lang w:val="ru-RU"/>
              </w:rPr>
              <w:t>Винт</w:t>
            </w:r>
          </w:p>
        </w:tc>
      </w:tr>
      <w:tr w:rsidR="005312AB" w:rsidRPr="00D74BDB" w:rsidTr="00B66ADC">
        <w:trPr>
          <w:trHeight w:val="367"/>
        </w:trPr>
        <w:tc>
          <w:tcPr>
            <w:tcW w:w="851" w:type="dxa"/>
            <w:vAlign w:val="center"/>
          </w:tcPr>
          <w:p w:rsidR="005312AB" w:rsidRPr="003667BF" w:rsidRDefault="005312AB" w:rsidP="003667BF">
            <w:pPr>
              <w:pStyle w:val="a3"/>
              <w:jc w:val="center"/>
              <w:rPr>
                <w:rFonts w:ascii="Arial Narrow" w:hAnsi="Arial Narrow"/>
                <w:i w:val="0"/>
                <w:sz w:val="16"/>
                <w:szCs w:val="16"/>
                <w:lang w:val="ru-RU"/>
              </w:rPr>
            </w:pPr>
            <w:r>
              <w:rPr>
                <w:rFonts w:ascii="Arial Narrow" w:hAnsi="Arial Narrow"/>
                <w:i w:val="0"/>
                <w:sz w:val="16"/>
                <w:szCs w:val="16"/>
              </w:rPr>
              <w:t>W</w:t>
            </w:r>
            <w:r w:rsidR="003667BF">
              <w:rPr>
                <w:rFonts w:ascii="Arial Narrow" w:hAnsi="Arial Narrow"/>
                <w:i w:val="0"/>
                <w:sz w:val="16"/>
                <w:szCs w:val="16"/>
                <w:lang w:val="ru-RU"/>
              </w:rPr>
              <w:t>1</w:t>
            </w:r>
          </w:p>
        </w:tc>
        <w:tc>
          <w:tcPr>
            <w:tcW w:w="1417" w:type="dxa"/>
            <w:vAlign w:val="center"/>
          </w:tcPr>
          <w:p w:rsidR="005312AB" w:rsidRPr="00505731" w:rsidRDefault="003667BF" w:rsidP="00505731">
            <w:pPr>
              <w:pStyle w:val="a3"/>
              <w:jc w:val="center"/>
              <w:rPr>
                <w:rFonts w:ascii="Arial Narrow" w:hAnsi="Arial Narrow"/>
                <w:i w:val="0"/>
                <w:sz w:val="16"/>
                <w:szCs w:val="16"/>
              </w:rPr>
            </w:pPr>
            <w:r>
              <w:rPr>
                <w:rFonts w:ascii="Arial Narrow" w:hAnsi="Arial Narrow"/>
                <w:i w:val="0"/>
                <w:sz w:val="16"/>
                <w:szCs w:val="16"/>
                <w:lang w:val="ru-RU"/>
              </w:rPr>
              <w:t>Оцинкованная сталь</w:t>
            </w:r>
          </w:p>
        </w:tc>
        <w:tc>
          <w:tcPr>
            <w:tcW w:w="1417" w:type="dxa"/>
            <w:vAlign w:val="center"/>
          </w:tcPr>
          <w:p w:rsidR="005312AB" w:rsidRPr="00D74BDB" w:rsidRDefault="003667BF" w:rsidP="00505731">
            <w:pPr>
              <w:pStyle w:val="a3"/>
              <w:jc w:val="center"/>
              <w:rPr>
                <w:rFonts w:ascii="Arial Narrow" w:hAnsi="Arial Narrow"/>
                <w:i w:val="0"/>
                <w:sz w:val="16"/>
                <w:szCs w:val="16"/>
                <w:lang w:val="ru-RU"/>
              </w:rPr>
            </w:pPr>
            <w:r>
              <w:rPr>
                <w:rFonts w:ascii="Arial Narrow" w:hAnsi="Arial Narrow"/>
                <w:i w:val="0"/>
                <w:sz w:val="16"/>
                <w:szCs w:val="16"/>
                <w:lang w:val="ru-RU"/>
              </w:rPr>
              <w:t>Оцинкованная сталь</w:t>
            </w:r>
          </w:p>
        </w:tc>
        <w:tc>
          <w:tcPr>
            <w:tcW w:w="1418" w:type="dxa"/>
            <w:vAlign w:val="center"/>
          </w:tcPr>
          <w:p w:rsidR="005312AB" w:rsidRPr="00D74BDB" w:rsidRDefault="003667BF" w:rsidP="00505731">
            <w:pPr>
              <w:pStyle w:val="a3"/>
              <w:jc w:val="center"/>
              <w:rPr>
                <w:rFonts w:ascii="Arial Narrow" w:hAnsi="Arial Narrow"/>
                <w:i w:val="0"/>
                <w:sz w:val="16"/>
                <w:szCs w:val="16"/>
                <w:lang w:val="ru-RU"/>
              </w:rPr>
            </w:pPr>
            <w:r>
              <w:rPr>
                <w:rFonts w:ascii="Arial Narrow" w:hAnsi="Arial Narrow"/>
                <w:i w:val="0"/>
                <w:sz w:val="16"/>
                <w:szCs w:val="16"/>
                <w:lang w:val="ru-RU"/>
              </w:rPr>
              <w:t>Оцинкованная сталь</w:t>
            </w:r>
          </w:p>
        </w:tc>
      </w:tr>
      <w:tr w:rsidR="003667BF" w:rsidRPr="00D74BDB" w:rsidTr="00B66ADC">
        <w:trPr>
          <w:trHeight w:val="367"/>
        </w:trPr>
        <w:tc>
          <w:tcPr>
            <w:tcW w:w="851" w:type="dxa"/>
            <w:vAlign w:val="center"/>
          </w:tcPr>
          <w:p w:rsidR="003667BF" w:rsidRPr="003667BF" w:rsidRDefault="003667BF" w:rsidP="003667BF">
            <w:pPr>
              <w:pStyle w:val="a3"/>
              <w:jc w:val="center"/>
              <w:rPr>
                <w:rFonts w:ascii="Arial Narrow" w:hAnsi="Arial Narrow"/>
                <w:i w:val="0"/>
                <w:sz w:val="16"/>
                <w:szCs w:val="16"/>
                <w:lang w:val="ru-RU"/>
              </w:rPr>
            </w:pPr>
            <w:r>
              <w:rPr>
                <w:rFonts w:ascii="Arial Narrow" w:hAnsi="Arial Narrow"/>
                <w:i w:val="0"/>
                <w:sz w:val="16"/>
                <w:szCs w:val="16"/>
              </w:rPr>
              <w:t>W</w:t>
            </w:r>
            <w:r>
              <w:rPr>
                <w:rFonts w:ascii="Arial Narrow" w:hAnsi="Arial Narrow"/>
                <w:i w:val="0"/>
                <w:sz w:val="16"/>
                <w:szCs w:val="16"/>
                <w:lang w:val="ru-RU"/>
              </w:rPr>
              <w:t>2</w:t>
            </w:r>
          </w:p>
        </w:tc>
        <w:tc>
          <w:tcPr>
            <w:tcW w:w="1417" w:type="dxa"/>
            <w:vAlign w:val="center"/>
          </w:tcPr>
          <w:p w:rsidR="003667BF" w:rsidRPr="00505731" w:rsidRDefault="003667BF" w:rsidP="003667BF">
            <w:pPr>
              <w:pStyle w:val="a3"/>
              <w:jc w:val="center"/>
              <w:rPr>
                <w:rFonts w:ascii="Arial Narrow" w:hAnsi="Arial Narrow"/>
                <w:i w:val="0"/>
                <w:sz w:val="16"/>
                <w:szCs w:val="16"/>
              </w:rPr>
            </w:pPr>
            <w:r>
              <w:rPr>
                <w:rFonts w:ascii="Arial Narrow" w:hAnsi="Arial Narrow"/>
                <w:i w:val="0"/>
                <w:sz w:val="16"/>
                <w:szCs w:val="16"/>
              </w:rPr>
              <w:t xml:space="preserve">AISI </w:t>
            </w:r>
            <w:r>
              <w:rPr>
                <w:rFonts w:ascii="Arial Narrow" w:hAnsi="Arial Narrow"/>
                <w:i w:val="0"/>
                <w:sz w:val="16"/>
                <w:szCs w:val="16"/>
                <w:lang w:val="ru-RU"/>
              </w:rPr>
              <w:t>30</w:t>
            </w:r>
            <w:r>
              <w:rPr>
                <w:rFonts w:ascii="Arial Narrow" w:hAnsi="Arial Narrow"/>
                <w:i w:val="0"/>
                <w:sz w:val="16"/>
                <w:szCs w:val="16"/>
              </w:rPr>
              <w:t>0</w:t>
            </w:r>
            <w:r>
              <w:rPr>
                <w:rFonts w:ascii="Arial Narrow" w:hAnsi="Arial Narrow"/>
                <w:i w:val="0"/>
                <w:sz w:val="16"/>
                <w:szCs w:val="16"/>
              </w:rPr>
              <w:t>SS</w:t>
            </w:r>
          </w:p>
        </w:tc>
        <w:tc>
          <w:tcPr>
            <w:tcW w:w="1417" w:type="dxa"/>
            <w:vAlign w:val="center"/>
          </w:tcPr>
          <w:p w:rsidR="003667BF" w:rsidRPr="00D74BDB" w:rsidRDefault="003667BF" w:rsidP="003667BF">
            <w:pPr>
              <w:pStyle w:val="a3"/>
              <w:jc w:val="center"/>
              <w:rPr>
                <w:rFonts w:ascii="Arial Narrow" w:hAnsi="Arial Narrow"/>
                <w:i w:val="0"/>
                <w:sz w:val="16"/>
                <w:szCs w:val="16"/>
                <w:lang w:val="ru-RU"/>
              </w:rPr>
            </w:pPr>
            <w:r>
              <w:rPr>
                <w:rFonts w:ascii="Arial Narrow" w:hAnsi="Arial Narrow"/>
                <w:i w:val="0"/>
                <w:sz w:val="16"/>
                <w:szCs w:val="16"/>
              </w:rPr>
              <w:t xml:space="preserve">AISI </w:t>
            </w:r>
            <w:r>
              <w:rPr>
                <w:rFonts w:ascii="Arial Narrow" w:hAnsi="Arial Narrow"/>
                <w:i w:val="0"/>
                <w:sz w:val="16"/>
                <w:szCs w:val="16"/>
                <w:lang w:val="ru-RU"/>
              </w:rPr>
              <w:t>30</w:t>
            </w:r>
            <w:r>
              <w:rPr>
                <w:rFonts w:ascii="Arial Narrow" w:hAnsi="Arial Narrow"/>
                <w:i w:val="0"/>
                <w:sz w:val="16"/>
                <w:szCs w:val="16"/>
              </w:rPr>
              <w:t>0</w:t>
            </w:r>
            <w:r>
              <w:rPr>
                <w:rFonts w:ascii="Arial Narrow" w:hAnsi="Arial Narrow"/>
                <w:i w:val="0"/>
                <w:sz w:val="16"/>
                <w:szCs w:val="16"/>
              </w:rPr>
              <w:t>SS</w:t>
            </w:r>
          </w:p>
        </w:tc>
        <w:tc>
          <w:tcPr>
            <w:tcW w:w="1418" w:type="dxa"/>
            <w:vAlign w:val="center"/>
          </w:tcPr>
          <w:p w:rsidR="003667BF" w:rsidRPr="00D74BDB" w:rsidRDefault="003667BF" w:rsidP="009D011E">
            <w:pPr>
              <w:pStyle w:val="a3"/>
              <w:jc w:val="center"/>
              <w:rPr>
                <w:rFonts w:ascii="Arial Narrow" w:hAnsi="Arial Narrow"/>
                <w:i w:val="0"/>
                <w:sz w:val="16"/>
                <w:szCs w:val="16"/>
                <w:lang w:val="ru-RU"/>
              </w:rPr>
            </w:pPr>
            <w:r>
              <w:rPr>
                <w:rFonts w:ascii="Arial Narrow" w:hAnsi="Arial Narrow"/>
                <w:i w:val="0"/>
                <w:sz w:val="16"/>
                <w:szCs w:val="16"/>
                <w:lang w:val="ru-RU"/>
              </w:rPr>
              <w:t>Оцинкованная сталь</w:t>
            </w:r>
          </w:p>
        </w:tc>
      </w:tr>
      <w:tr w:rsidR="003667BF" w:rsidRPr="00D74BDB" w:rsidTr="00B66ADC">
        <w:trPr>
          <w:trHeight w:val="367"/>
        </w:trPr>
        <w:tc>
          <w:tcPr>
            <w:tcW w:w="851" w:type="dxa"/>
            <w:vAlign w:val="center"/>
          </w:tcPr>
          <w:p w:rsidR="003667BF" w:rsidRPr="008F7F46" w:rsidRDefault="003667BF" w:rsidP="00505731">
            <w:pPr>
              <w:pStyle w:val="a3"/>
              <w:jc w:val="center"/>
              <w:rPr>
                <w:rFonts w:ascii="Arial Narrow" w:hAnsi="Arial Narrow"/>
                <w:i w:val="0"/>
                <w:sz w:val="16"/>
                <w:szCs w:val="16"/>
              </w:rPr>
            </w:pPr>
            <w:r>
              <w:rPr>
                <w:rFonts w:ascii="Arial Narrow" w:hAnsi="Arial Narrow"/>
                <w:i w:val="0"/>
                <w:sz w:val="16"/>
                <w:szCs w:val="16"/>
              </w:rPr>
              <w:t>W4</w:t>
            </w:r>
          </w:p>
        </w:tc>
        <w:tc>
          <w:tcPr>
            <w:tcW w:w="1417" w:type="dxa"/>
            <w:vAlign w:val="center"/>
          </w:tcPr>
          <w:p w:rsidR="003667BF" w:rsidRPr="00D74BDB" w:rsidRDefault="003667BF" w:rsidP="00505731">
            <w:pPr>
              <w:pStyle w:val="a3"/>
              <w:jc w:val="center"/>
              <w:rPr>
                <w:rFonts w:ascii="Arial Narrow" w:hAnsi="Arial Narrow"/>
                <w:i w:val="0"/>
                <w:sz w:val="16"/>
                <w:szCs w:val="16"/>
                <w:lang w:val="ru-RU"/>
              </w:rPr>
            </w:pPr>
            <w:r>
              <w:rPr>
                <w:rFonts w:ascii="Arial Narrow" w:hAnsi="Arial Narrow"/>
                <w:i w:val="0"/>
                <w:sz w:val="16"/>
                <w:szCs w:val="16"/>
              </w:rPr>
              <w:t>AISI 304SS</w:t>
            </w:r>
          </w:p>
        </w:tc>
        <w:tc>
          <w:tcPr>
            <w:tcW w:w="1417" w:type="dxa"/>
            <w:vAlign w:val="center"/>
          </w:tcPr>
          <w:p w:rsidR="003667BF" w:rsidRPr="00D74BDB" w:rsidRDefault="003667BF" w:rsidP="00505731">
            <w:pPr>
              <w:pStyle w:val="a3"/>
              <w:jc w:val="center"/>
              <w:rPr>
                <w:rFonts w:ascii="Arial Narrow" w:hAnsi="Arial Narrow"/>
                <w:i w:val="0"/>
                <w:sz w:val="16"/>
                <w:szCs w:val="16"/>
                <w:lang w:val="ru-RU"/>
              </w:rPr>
            </w:pPr>
            <w:r>
              <w:rPr>
                <w:rFonts w:ascii="Arial Narrow" w:hAnsi="Arial Narrow"/>
                <w:i w:val="0"/>
                <w:sz w:val="16"/>
                <w:szCs w:val="16"/>
              </w:rPr>
              <w:t>AISI 304SS</w:t>
            </w:r>
          </w:p>
        </w:tc>
        <w:tc>
          <w:tcPr>
            <w:tcW w:w="1418" w:type="dxa"/>
            <w:vAlign w:val="center"/>
          </w:tcPr>
          <w:p w:rsidR="003667BF" w:rsidRPr="00D74BDB" w:rsidRDefault="003667BF" w:rsidP="00505731">
            <w:pPr>
              <w:pStyle w:val="a3"/>
              <w:jc w:val="center"/>
              <w:rPr>
                <w:rFonts w:ascii="Arial Narrow" w:hAnsi="Arial Narrow"/>
                <w:i w:val="0"/>
                <w:sz w:val="16"/>
                <w:szCs w:val="16"/>
                <w:lang w:val="ru-RU"/>
              </w:rPr>
            </w:pPr>
            <w:r>
              <w:rPr>
                <w:rFonts w:ascii="Arial Narrow" w:hAnsi="Arial Narrow"/>
                <w:i w:val="0"/>
                <w:sz w:val="16"/>
                <w:szCs w:val="16"/>
              </w:rPr>
              <w:t>AISI 304SS</w:t>
            </w:r>
          </w:p>
        </w:tc>
      </w:tr>
    </w:tbl>
    <w:p w:rsidR="00615AA9" w:rsidRPr="00D74BDB" w:rsidRDefault="00040D4B" w:rsidP="00D74BDB">
      <w:pPr>
        <w:pStyle w:val="a3"/>
        <w:rPr>
          <w:rFonts w:ascii="Arial Narrow" w:hAnsi="Arial Narrow"/>
          <w:i w:val="0"/>
          <w:sz w:val="16"/>
          <w:szCs w:val="16"/>
          <w:lang w:val="ru-RU"/>
        </w:rPr>
      </w:pPr>
      <w:r w:rsidRPr="00D74BDB">
        <w:rPr>
          <w:rFonts w:ascii="Arial Narrow" w:hAnsi="Arial Narrow"/>
          <w:i w:val="0"/>
          <w:sz w:val="16"/>
          <w:szCs w:val="16"/>
          <w:lang w:val="ru-RU"/>
        </w:rPr>
        <w:t>*для покрытия не применяется хром(</w:t>
      </w:r>
      <w:r w:rsidRPr="00D74BDB">
        <w:rPr>
          <w:rFonts w:ascii="Arial Narrow" w:hAnsi="Arial Narrow"/>
          <w:i w:val="0"/>
          <w:sz w:val="16"/>
          <w:szCs w:val="16"/>
        </w:rPr>
        <w:t>VI</w:t>
      </w:r>
      <w:r w:rsidRPr="00D74BDB">
        <w:rPr>
          <w:rFonts w:ascii="Arial Narrow" w:hAnsi="Arial Narrow"/>
          <w:i w:val="0"/>
          <w:sz w:val="16"/>
          <w:szCs w:val="16"/>
          <w:lang w:val="ru-RU"/>
        </w:rPr>
        <w:t>)</w:t>
      </w:r>
    </w:p>
    <w:p w:rsidR="00CA4D0D" w:rsidRDefault="00AF03F4" w:rsidP="00AF03F4">
      <w:pPr>
        <w:pStyle w:val="a3"/>
        <w:spacing w:before="120" w:line="360" w:lineRule="auto"/>
        <w:jc w:val="center"/>
        <w:rPr>
          <w:rFonts w:ascii="Arial Narrow" w:hAnsi="Arial Narrow"/>
          <w:i w:val="0"/>
          <w:sz w:val="16"/>
          <w:szCs w:val="16"/>
          <w:lang w:val="ru-RU"/>
        </w:rPr>
      </w:pPr>
      <w:r>
        <w:rPr>
          <w:rFonts w:ascii="Arial Narrow" w:hAnsi="Arial Narrow"/>
          <w:i w:val="0"/>
          <w:sz w:val="16"/>
          <w:szCs w:val="16"/>
          <w:lang w:val="ru-RU"/>
        </w:rPr>
        <w:t>Таблица с рекомендуемым моментом затяжки хомутов</w:t>
      </w:r>
    </w:p>
    <w:tbl>
      <w:tblPr>
        <w:tblStyle w:val="a7"/>
        <w:tblW w:w="5103" w:type="dxa"/>
        <w:tblInd w:w="108" w:type="dxa"/>
        <w:tblLook w:val="04A0"/>
      </w:tblPr>
      <w:tblGrid>
        <w:gridCol w:w="851"/>
        <w:gridCol w:w="1444"/>
        <w:gridCol w:w="1404"/>
        <w:gridCol w:w="1404"/>
      </w:tblGrid>
      <w:tr w:rsidR="004968A9" w:rsidRPr="003667BF" w:rsidTr="003667BF">
        <w:trPr>
          <w:trHeight w:val="367"/>
        </w:trPr>
        <w:tc>
          <w:tcPr>
            <w:tcW w:w="851" w:type="dxa"/>
            <w:vAlign w:val="center"/>
          </w:tcPr>
          <w:p w:rsidR="004968A9" w:rsidRPr="008F7F46" w:rsidRDefault="004968A9" w:rsidP="00AF03F4">
            <w:pPr>
              <w:pStyle w:val="a3"/>
              <w:jc w:val="center"/>
              <w:rPr>
                <w:rFonts w:ascii="Arial Narrow" w:hAnsi="Arial Narrow"/>
                <w:i w:val="0"/>
                <w:sz w:val="16"/>
                <w:szCs w:val="16"/>
                <w:lang w:val="ru-RU"/>
              </w:rPr>
            </w:pPr>
            <w:r>
              <w:rPr>
                <w:rFonts w:ascii="Arial Narrow" w:hAnsi="Arial Narrow"/>
                <w:i w:val="0"/>
                <w:sz w:val="16"/>
                <w:szCs w:val="16"/>
                <w:lang w:val="ru-RU"/>
              </w:rPr>
              <w:t>Материал</w:t>
            </w:r>
          </w:p>
        </w:tc>
        <w:tc>
          <w:tcPr>
            <w:tcW w:w="1444" w:type="dxa"/>
            <w:vAlign w:val="center"/>
          </w:tcPr>
          <w:p w:rsidR="004968A9" w:rsidRPr="004968A9" w:rsidRDefault="003667BF" w:rsidP="004968A9">
            <w:pPr>
              <w:pStyle w:val="a3"/>
              <w:jc w:val="center"/>
              <w:rPr>
                <w:rFonts w:ascii="Arial Narrow" w:hAnsi="Arial Narrow"/>
                <w:i w:val="0"/>
                <w:sz w:val="16"/>
                <w:szCs w:val="16"/>
                <w:lang w:val="ru-RU"/>
              </w:rPr>
            </w:pPr>
            <w:r>
              <w:rPr>
                <w:rFonts w:ascii="Arial Narrow" w:hAnsi="Arial Narrow"/>
                <w:i w:val="0"/>
                <w:sz w:val="16"/>
                <w:szCs w:val="16"/>
              </w:rPr>
              <w:t>12</w:t>
            </w:r>
            <w:r w:rsidR="004968A9">
              <w:rPr>
                <w:rFonts w:ascii="Arial Narrow" w:hAnsi="Arial Narrow"/>
                <w:i w:val="0"/>
                <w:sz w:val="16"/>
                <w:szCs w:val="16"/>
              </w:rPr>
              <w:t xml:space="preserve">.5 </w:t>
            </w:r>
            <w:r w:rsidR="004968A9">
              <w:rPr>
                <w:rFonts w:ascii="Arial Narrow" w:hAnsi="Arial Narrow"/>
                <w:i w:val="0"/>
                <w:sz w:val="16"/>
                <w:szCs w:val="16"/>
                <w:lang w:val="ru-RU"/>
              </w:rPr>
              <w:t>мм</w:t>
            </w:r>
          </w:p>
        </w:tc>
        <w:tc>
          <w:tcPr>
            <w:tcW w:w="1404" w:type="dxa"/>
            <w:vAlign w:val="center"/>
          </w:tcPr>
          <w:p w:rsidR="004968A9" w:rsidRDefault="003667BF" w:rsidP="00AF03F4">
            <w:pPr>
              <w:pStyle w:val="a3"/>
              <w:jc w:val="center"/>
              <w:rPr>
                <w:rFonts w:ascii="Arial Narrow" w:hAnsi="Arial Narrow"/>
                <w:i w:val="0"/>
                <w:sz w:val="16"/>
                <w:szCs w:val="16"/>
                <w:lang w:val="ru-RU"/>
              </w:rPr>
            </w:pPr>
            <w:r w:rsidRPr="003667BF">
              <w:rPr>
                <w:rFonts w:ascii="Arial Narrow" w:hAnsi="Arial Narrow"/>
                <w:i w:val="0"/>
                <w:sz w:val="16"/>
                <w:szCs w:val="16"/>
                <w:lang w:val="ru-RU"/>
              </w:rPr>
              <w:t>14.</w:t>
            </w:r>
            <w:r>
              <w:rPr>
                <w:rFonts w:ascii="Arial Narrow" w:hAnsi="Arial Narrow"/>
                <w:i w:val="0"/>
                <w:sz w:val="16"/>
                <w:szCs w:val="16"/>
              </w:rPr>
              <w:t>2</w:t>
            </w:r>
            <w:r w:rsidR="004968A9">
              <w:rPr>
                <w:rFonts w:ascii="Arial Narrow" w:hAnsi="Arial Narrow"/>
                <w:i w:val="0"/>
                <w:sz w:val="16"/>
                <w:szCs w:val="16"/>
                <w:lang w:val="ru-RU"/>
              </w:rPr>
              <w:t xml:space="preserve"> мм</w:t>
            </w:r>
          </w:p>
        </w:tc>
        <w:tc>
          <w:tcPr>
            <w:tcW w:w="1404" w:type="dxa"/>
            <w:vAlign w:val="center"/>
          </w:tcPr>
          <w:p w:rsidR="004968A9" w:rsidRDefault="004968A9" w:rsidP="003667BF">
            <w:pPr>
              <w:pStyle w:val="a3"/>
              <w:jc w:val="center"/>
              <w:rPr>
                <w:rFonts w:ascii="Arial Narrow" w:hAnsi="Arial Narrow"/>
                <w:i w:val="0"/>
                <w:sz w:val="16"/>
                <w:szCs w:val="16"/>
                <w:lang w:val="ru-RU"/>
              </w:rPr>
            </w:pPr>
            <w:r>
              <w:rPr>
                <w:rFonts w:ascii="Arial Narrow" w:hAnsi="Arial Narrow"/>
                <w:i w:val="0"/>
                <w:sz w:val="16"/>
                <w:szCs w:val="16"/>
                <w:lang w:val="ru-RU"/>
              </w:rPr>
              <w:t>1</w:t>
            </w:r>
            <w:r w:rsidR="003667BF" w:rsidRPr="003667BF">
              <w:rPr>
                <w:rFonts w:ascii="Arial Narrow" w:hAnsi="Arial Narrow"/>
                <w:i w:val="0"/>
                <w:sz w:val="16"/>
                <w:szCs w:val="16"/>
                <w:lang w:val="ru-RU"/>
              </w:rPr>
              <w:t>5.</w:t>
            </w:r>
            <w:r w:rsidR="003667BF">
              <w:rPr>
                <w:rFonts w:ascii="Arial Narrow" w:hAnsi="Arial Narrow"/>
                <w:i w:val="0"/>
                <w:sz w:val="16"/>
                <w:szCs w:val="16"/>
              </w:rPr>
              <w:t>8</w:t>
            </w:r>
            <w:r>
              <w:rPr>
                <w:rFonts w:ascii="Arial Narrow" w:hAnsi="Arial Narrow"/>
                <w:i w:val="0"/>
                <w:sz w:val="16"/>
                <w:szCs w:val="16"/>
                <w:lang w:val="ru-RU"/>
              </w:rPr>
              <w:t xml:space="preserve"> мм</w:t>
            </w:r>
          </w:p>
        </w:tc>
      </w:tr>
      <w:tr w:rsidR="003667BF" w:rsidRPr="003667BF" w:rsidTr="003667BF">
        <w:trPr>
          <w:trHeight w:val="367"/>
        </w:trPr>
        <w:tc>
          <w:tcPr>
            <w:tcW w:w="851" w:type="dxa"/>
            <w:vAlign w:val="center"/>
          </w:tcPr>
          <w:p w:rsidR="003667BF" w:rsidRPr="00E427A1" w:rsidRDefault="003667BF" w:rsidP="00AF03F4">
            <w:pPr>
              <w:pStyle w:val="a3"/>
              <w:jc w:val="center"/>
              <w:rPr>
                <w:rFonts w:ascii="Arial Narrow" w:hAnsi="Arial Narrow"/>
                <w:i w:val="0"/>
                <w:sz w:val="16"/>
                <w:szCs w:val="16"/>
                <w:lang w:val="ru-RU"/>
              </w:rPr>
            </w:pPr>
            <w:r>
              <w:rPr>
                <w:rFonts w:ascii="Arial Narrow" w:hAnsi="Arial Narrow"/>
                <w:i w:val="0"/>
                <w:sz w:val="16"/>
                <w:szCs w:val="16"/>
              </w:rPr>
              <w:t>W</w:t>
            </w:r>
            <w:r w:rsidRPr="00E427A1">
              <w:rPr>
                <w:rFonts w:ascii="Arial Narrow" w:hAnsi="Arial Narrow"/>
                <w:i w:val="0"/>
                <w:sz w:val="16"/>
                <w:szCs w:val="16"/>
                <w:lang w:val="ru-RU"/>
              </w:rPr>
              <w:t>2</w:t>
            </w:r>
          </w:p>
        </w:tc>
        <w:tc>
          <w:tcPr>
            <w:tcW w:w="1444" w:type="dxa"/>
            <w:vMerge w:val="restart"/>
            <w:vAlign w:val="center"/>
          </w:tcPr>
          <w:p w:rsidR="003667BF" w:rsidRPr="003667BF" w:rsidRDefault="003667BF" w:rsidP="00675381">
            <w:pPr>
              <w:pStyle w:val="a3"/>
              <w:jc w:val="center"/>
              <w:rPr>
                <w:rFonts w:ascii="Arial Narrow" w:hAnsi="Arial Narrow"/>
                <w:i w:val="0"/>
                <w:sz w:val="16"/>
                <w:szCs w:val="16"/>
              </w:rPr>
            </w:pPr>
            <w:r>
              <w:rPr>
                <w:rFonts w:ascii="Arial Narrow" w:hAnsi="Arial Narrow"/>
                <w:i w:val="0"/>
                <w:sz w:val="16"/>
                <w:szCs w:val="16"/>
              </w:rPr>
              <w:t xml:space="preserve">5.3 </w:t>
            </w:r>
            <w:r w:rsidRPr="004968A9">
              <w:rPr>
                <w:rFonts w:ascii="Arial Narrow" w:hAnsi="Arial Narrow"/>
                <w:i w:val="0"/>
                <w:sz w:val="16"/>
                <w:szCs w:val="16"/>
                <w:lang w:val="ru-RU"/>
              </w:rPr>
              <w:t>Нм</w:t>
            </w:r>
          </w:p>
        </w:tc>
        <w:tc>
          <w:tcPr>
            <w:tcW w:w="1404" w:type="dxa"/>
            <w:vMerge w:val="restart"/>
            <w:vAlign w:val="center"/>
          </w:tcPr>
          <w:p w:rsidR="003667BF" w:rsidRDefault="003667BF" w:rsidP="003667BF">
            <w:pPr>
              <w:pStyle w:val="a3"/>
              <w:jc w:val="center"/>
              <w:rPr>
                <w:rFonts w:ascii="Arial Narrow" w:hAnsi="Arial Narrow"/>
                <w:i w:val="0"/>
                <w:sz w:val="16"/>
                <w:szCs w:val="16"/>
                <w:lang w:val="ru-RU"/>
              </w:rPr>
            </w:pPr>
            <w:r>
              <w:rPr>
                <w:rFonts w:ascii="Arial Narrow" w:hAnsi="Arial Narrow"/>
                <w:i w:val="0"/>
                <w:sz w:val="16"/>
                <w:szCs w:val="16"/>
              </w:rPr>
              <w:t xml:space="preserve">7.5 </w:t>
            </w:r>
            <w:r w:rsidRPr="004968A9">
              <w:rPr>
                <w:rFonts w:ascii="Arial Narrow" w:hAnsi="Arial Narrow"/>
                <w:i w:val="0"/>
                <w:sz w:val="16"/>
                <w:szCs w:val="16"/>
                <w:lang w:val="ru-RU"/>
              </w:rPr>
              <w:t>Нм</w:t>
            </w:r>
          </w:p>
        </w:tc>
        <w:tc>
          <w:tcPr>
            <w:tcW w:w="1404" w:type="dxa"/>
            <w:vMerge w:val="restart"/>
            <w:vAlign w:val="center"/>
          </w:tcPr>
          <w:p w:rsidR="003667BF" w:rsidRDefault="003667BF" w:rsidP="003667BF">
            <w:pPr>
              <w:pStyle w:val="a3"/>
              <w:jc w:val="center"/>
              <w:rPr>
                <w:rFonts w:ascii="Arial Narrow" w:hAnsi="Arial Narrow"/>
                <w:i w:val="0"/>
                <w:sz w:val="16"/>
                <w:szCs w:val="16"/>
                <w:lang w:val="ru-RU"/>
              </w:rPr>
            </w:pPr>
            <w:r>
              <w:rPr>
                <w:rFonts w:ascii="Arial Narrow" w:hAnsi="Arial Narrow"/>
                <w:i w:val="0"/>
                <w:sz w:val="16"/>
                <w:szCs w:val="16"/>
              </w:rPr>
              <w:t xml:space="preserve">11.0 </w:t>
            </w:r>
            <w:r w:rsidRPr="004968A9">
              <w:rPr>
                <w:rFonts w:ascii="Arial Narrow" w:hAnsi="Arial Narrow"/>
                <w:i w:val="0"/>
                <w:sz w:val="16"/>
                <w:szCs w:val="16"/>
                <w:lang w:val="ru-RU"/>
              </w:rPr>
              <w:t>Нм</w:t>
            </w:r>
          </w:p>
        </w:tc>
      </w:tr>
      <w:tr w:rsidR="003667BF" w:rsidRPr="003667BF" w:rsidTr="00020B57">
        <w:trPr>
          <w:trHeight w:val="367"/>
        </w:trPr>
        <w:tc>
          <w:tcPr>
            <w:tcW w:w="851" w:type="dxa"/>
            <w:vAlign w:val="center"/>
          </w:tcPr>
          <w:p w:rsidR="003667BF" w:rsidRPr="00E427A1" w:rsidRDefault="003667BF" w:rsidP="00AF03F4">
            <w:pPr>
              <w:pStyle w:val="a3"/>
              <w:jc w:val="center"/>
              <w:rPr>
                <w:rFonts w:ascii="Arial Narrow" w:hAnsi="Arial Narrow"/>
                <w:i w:val="0"/>
                <w:sz w:val="16"/>
                <w:szCs w:val="16"/>
                <w:lang w:val="ru-RU"/>
              </w:rPr>
            </w:pPr>
            <w:r>
              <w:rPr>
                <w:rFonts w:ascii="Arial Narrow" w:hAnsi="Arial Narrow"/>
                <w:i w:val="0"/>
                <w:sz w:val="16"/>
                <w:szCs w:val="16"/>
              </w:rPr>
              <w:t>W</w:t>
            </w:r>
            <w:r w:rsidRPr="00E427A1">
              <w:rPr>
                <w:rFonts w:ascii="Arial Narrow" w:hAnsi="Arial Narrow"/>
                <w:i w:val="0"/>
                <w:sz w:val="16"/>
                <w:szCs w:val="16"/>
                <w:lang w:val="ru-RU"/>
              </w:rPr>
              <w:t>3</w:t>
            </w:r>
          </w:p>
        </w:tc>
        <w:tc>
          <w:tcPr>
            <w:tcW w:w="1444" w:type="dxa"/>
            <w:vMerge/>
            <w:vAlign w:val="center"/>
          </w:tcPr>
          <w:p w:rsidR="003667BF" w:rsidRPr="00AF03F4" w:rsidRDefault="003667BF" w:rsidP="00675381">
            <w:pPr>
              <w:pStyle w:val="a3"/>
              <w:jc w:val="center"/>
              <w:rPr>
                <w:rFonts w:ascii="Arial Narrow" w:hAnsi="Arial Narrow"/>
                <w:i w:val="0"/>
                <w:sz w:val="16"/>
                <w:szCs w:val="16"/>
                <w:lang w:val="ru-RU"/>
              </w:rPr>
            </w:pPr>
          </w:p>
        </w:tc>
        <w:tc>
          <w:tcPr>
            <w:tcW w:w="1404" w:type="dxa"/>
            <w:vMerge/>
            <w:vAlign w:val="center"/>
          </w:tcPr>
          <w:p w:rsidR="003667BF" w:rsidRPr="004968A9" w:rsidRDefault="003667BF" w:rsidP="004968A9">
            <w:pPr>
              <w:pStyle w:val="a3"/>
              <w:jc w:val="center"/>
              <w:rPr>
                <w:rFonts w:ascii="Arial Narrow" w:hAnsi="Arial Narrow"/>
                <w:i w:val="0"/>
                <w:sz w:val="16"/>
                <w:szCs w:val="16"/>
                <w:lang w:val="ru-RU"/>
              </w:rPr>
            </w:pPr>
          </w:p>
        </w:tc>
        <w:tc>
          <w:tcPr>
            <w:tcW w:w="1404" w:type="dxa"/>
            <w:vMerge/>
            <w:vAlign w:val="center"/>
          </w:tcPr>
          <w:p w:rsidR="003667BF" w:rsidRDefault="003667BF" w:rsidP="005312AB">
            <w:pPr>
              <w:pStyle w:val="a3"/>
              <w:jc w:val="center"/>
              <w:rPr>
                <w:rFonts w:ascii="Arial Narrow" w:hAnsi="Arial Narrow"/>
                <w:i w:val="0"/>
                <w:sz w:val="16"/>
                <w:szCs w:val="16"/>
                <w:lang w:val="ru-RU"/>
              </w:rPr>
            </w:pPr>
          </w:p>
        </w:tc>
      </w:tr>
      <w:tr w:rsidR="003667BF" w:rsidRPr="003667BF" w:rsidTr="00020B57">
        <w:trPr>
          <w:trHeight w:val="367"/>
        </w:trPr>
        <w:tc>
          <w:tcPr>
            <w:tcW w:w="851" w:type="dxa"/>
            <w:vAlign w:val="center"/>
          </w:tcPr>
          <w:p w:rsidR="003667BF" w:rsidRPr="00E427A1" w:rsidRDefault="003667BF" w:rsidP="00AF03F4">
            <w:pPr>
              <w:pStyle w:val="a3"/>
              <w:jc w:val="center"/>
              <w:rPr>
                <w:rFonts w:ascii="Arial Narrow" w:hAnsi="Arial Narrow"/>
                <w:i w:val="0"/>
                <w:sz w:val="16"/>
                <w:szCs w:val="16"/>
                <w:lang w:val="ru-RU"/>
              </w:rPr>
            </w:pPr>
            <w:r>
              <w:rPr>
                <w:rFonts w:ascii="Arial Narrow" w:hAnsi="Arial Narrow"/>
                <w:i w:val="0"/>
                <w:sz w:val="16"/>
                <w:szCs w:val="16"/>
              </w:rPr>
              <w:t>W</w:t>
            </w:r>
            <w:r w:rsidRPr="00E427A1">
              <w:rPr>
                <w:rFonts w:ascii="Arial Narrow" w:hAnsi="Arial Narrow"/>
                <w:i w:val="0"/>
                <w:sz w:val="16"/>
                <w:szCs w:val="16"/>
                <w:lang w:val="ru-RU"/>
              </w:rPr>
              <w:t>4</w:t>
            </w:r>
          </w:p>
        </w:tc>
        <w:tc>
          <w:tcPr>
            <w:tcW w:w="1444" w:type="dxa"/>
            <w:vMerge/>
            <w:vAlign w:val="center"/>
          </w:tcPr>
          <w:p w:rsidR="003667BF" w:rsidRDefault="003667BF" w:rsidP="00675381">
            <w:pPr>
              <w:pStyle w:val="a3"/>
              <w:jc w:val="center"/>
              <w:rPr>
                <w:rFonts w:ascii="Arial Narrow" w:hAnsi="Arial Narrow"/>
                <w:i w:val="0"/>
                <w:sz w:val="16"/>
                <w:szCs w:val="16"/>
                <w:lang w:val="ru-RU"/>
              </w:rPr>
            </w:pPr>
          </w:p>
        </w:tc>
        <w:tc>
          <w:tcPr>
            <w:tcW w:w="1404" w:type="dxa"/>
            <w:vMerge/>
            <w:vAlign w:val="center"/>
          </w:tcPr>
          <w:p w:rsidR="003667BF" w:rsidRDefault="003667BF" w:rsidP="00E427A1">
            <w:pPr>
              <w:pStyle w:val="a3"/>
              <w:jc w:val="center"/>
              <w:rPr>
                <w:rFonts w:ascii="Arial Narrow" w:hAnsi="Arial Narrow"/>
                <w:i w:val="0"/>
                <w:sz w:val="16"/>
                <w:szCs w:val="16"/>
                <w:lang w:val="ru-RU"/>
              </w:rPr>
            </w:pPr>
          </w:p>
        </w:tc>
        <w:tc>
          <w:tcPr>
            <w:tcW w:w="1404" w:type="dxa"/>
            <w:vMerge/>
            <w:vAlign w:val="center"/>
          </w:tcPr>
          <w:p w:rsidR="003667BF" w:rsidRDefault="003667BF" w:rsidP="00E427A1">
            <w:pPr>
              <w:pStyle w:val="a3"/>
              <w:jc w:val="center"/>
              <w:rPr>
                <w:rFonts w:ascii="Arial Narrow" w:hAnsi="Arial Narrow"/>
                <w:i w:val="0"/>
                <w:sz w:val="16"/>
                <w:szCs w:val="16"/>
                <w:lang w:val="ru-RU"/>
              </w:rPr>
            </w:pPr>
          </w:p>
        </w:tc>
      </w:tr>
    </w:tbl>
    <w:p w:rsidR="00B672DC" w:rsidRPr="00D74BDB" w:rsidRDefault="00394448" w:rsidP="00AF03F4">
      <w:pPr>
        <w:spacing w:before="120" w:line="360" w:lineRule="auto"/>
        <w:jc w:val="center"/>
        <w:rPr>
          <w:rFonts w:ascii="Arial Narrow" w:hAnsi="Arial Narrow"/>
          <w:sz w:val="16"/>
          <w:szCs w:val="16"/>
          <w:lang w:val="ru-RU"/>
        </w:rPr>
      </w:pPr>
      <w:r w:rsidRPr="00D74BDB">
        <w:rPr>
          <w:rFonts w:ascii="Arial Narrow" w:hAnsi="Arial Narrow"/>
          <w:color w:val="151616"/>
          <w:sz w:val="16"/>
          <w:szCs w:val="16"/>
          <w:lang w:val="ru-RU"/>
        </w:rPr>
        <w:t>Монтаж и предельно допустимые нагрузки</w:t>
      </w:r>
    </w:p>
    <w:p w:rsidR="00B672DC" w:rsidRPr="00D74BDB" w:rsidRDefault="00394448" w:rsidP="00AF03F4">
      <w:pPr>
        <w:pStyle w:val="a3"/>
        <w:jc w:val="both"/>
        <w:rPr>
          <w:rFonts w:ascii="Arial Narrow" w:hAnsi="Arial Narrow"/>
          <w:i w:val="0"/>
          <w:sz w:val="16"/>
          <w:szCs w:val="16"/>
          <w:lang w:val="ru-RU"/>
        </w:rPr>
      </w:pP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Перед началом монтажа необходимо убедиться в том, что</w:t>
      </w:r>
      <w:r w:rsidRPr="00D74BDB">
        <w:rPr>
          <w:rFonts w:ascii="Arial Narrow" w:hAnsi="Arial Narrow"/>
          <w:i w:val="0"/>
          <w:color w:val="151616"/>
          <w:spacing w:val="1"/>
          <w:sz w:val="16"/>
          <w:szCs w:val="16"/>
          <w:lang w:val="ru-RU"/>
        </w:rPr>
        <w:t xml:space="preserve"> </w:t>
      </w: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хомут подобран правильно, по обжимному диапазону. Далее</w:t>
      </w:r>
      <w:r w:rsidRPr="00D74BDB">
        <w:rPr>
          <w:rFonts w:ascii="Arial Narrow" w:hAnsi="Arial Narrow"/>
          <w:i w:val="0"/>
          <w:color w:val="151616"/>
          <w:spacing w:val="1"/>
          <w:sz w:val="16"/>
          <w:szCs w:val="16"/>
          <w:lang w:val="ru-RU"/>
        </w:rPr>
        <w:t xml:space="preserve"> </w:t>
      </w: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необходимо произвести сборку изделия.</w:t>
      </w:r>
    </w:p>
    <w:p w:rsidR="00B672DC" w:rsidRPr="00D74BDB" w:rsidRDefault="00394448" w:rsidP="00AF03F4">
      <w:pPr>
        <w:pStyle w:val="a3"/>
        <w:jc w:val="both"/>
        <w:rPr>
          <w:rFonts w:ascii="Arial Narrow" w:hAnsi="Arial Narrow"/>
          <w:i w:val="0"/>
          <w:sz w:val="16"/>
          <w:szCs w:val="16"/>
          <w:lang w:val="ru-RU"/>
        </w:rPr>
      </w:pP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При монтаже хомутов запрещается прикладывать к ним</w:t>
      </w:r>
      <w:r w:rsidRPr="00D74BDB">
        <w:rPr>
          <w:rFonts w:ascii="Arial Narrow" w:hAnsi="Arial Narrow"/>
          <w:i w:val="0"/>
          <w:color w:val="151616"/>
          <w:spacing w:val="1"/>
          <w:sz w:val="16"/>
          <w:szCs w:val="16"/>
          <w:lang w:val="ru-RU"/>
        </w:rPr>
        <w:t xml:space="preserve"> </w:t>
      </w: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усилия, которые могут повлечь за собой деформацию изделия и</w:t>
      </w:r>
      <w:r w:rsidRPr="00D74BDB">
        <w:rPr>
          <w:rFonts w:ascii="Arial Narrow" w:hAnsi="Arial Narrow"/>
          <w:i w:val="0"/>
          <w:color w:val="151616"/>
          <w:spacing w:val="-42"/>
          <w:sz w:val="16"/>
          <w:szCs w:val="16"/>
          <w:lang w:val="ru-RU"/>
        </w:rPr>
        <w:t xml:space="preserve"> </w:t>
      </w: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приведени</w:t>
      </w:r>
      <w:r w:rsidR="00BB2782"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я его в негодность. Максимально</w:t>
      </w: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 xml:space="preserve"> допу</w:t>
      </w:r>
      <w:r w:rsidR="00BB2782"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стимый</w:t>
      </w: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 xml:space="preserve"> </w:t>
      </w:r>
      <w:r w:rsidR="00BB2782"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 xml:space="preserve">момент затяжки </w:t>
      </w: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вкручивани</w:t>
      </w:r>
      <w:r w:rsidR="00AF03F4">
        <w:rPr>
          <w:rFonts w:ascii="Arial Narrow" w:hAnsi="Arial Narrow"/>
          <w:i w:val="0"/>
          <w:color w:val="151616"/>
          <w:sz w:val="16"/>
          <w:szCs w:val="16"/>
          <w:lang w:val="ru-RU"/>
        </w:rPr>
        <w:t>я</w:t>
      </w: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 xml:space="preserve"> не долж</w:t>
      </w:r>
      <w:r w:rsidR="00AF03F4">
        <w:rPr>
          <w:rFonts w:ascii="Arial Narrow" w:hAnsi="Arial Narrow"/>
          <w:i w:val="0"/>
          <w:color w:val="151616"/>
          <w:sz w:val="16"/>
          <w:szCs w:val="16"/>
          <w:lang w:val="ru-RU"/>
        </w:rPr>
        <w:t>ен</w:t>
      </w: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 xml:space="preserve"> превышать значений, указанных в</w:t>
      </w:r>
      <w:r w:rsidRPr="00D74BDB">
        <w:rPr>
          <w:rFonts w:ascii="Arial Narrow" w:hAnsi="Arial Narrow"/>
          <w:i w:val="0"/>
          <w:color w:val="151616"/>
          <w:spacing w:val="1"/>
          <w:sz w:val="16"/>
          <w:szCs w:val="16"/>
          <w:lang w:val="ru-RU"/>
        </w:rPr>
        <w:t xml:space="preserve"> </w:t>
      </w: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 xml:space="preserve">таблице </w:t>
      </w:r>
      <w:r w:rsidR="00BB2782"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моментов затяжки</w:t>
      </w:r>
    </w:p>
    <w:p w:rsidR="00B672DC" w:rsidRPr="00D74BDB" w:rsidRDefault="00394448" w:rsidP="00AF03F4">
      <w:pPr>
        <w:spacing w:before="120" w:line="360" w:lineRule="auto"/>
        <w:jc w:val="center"/>
        <w:rPr>
          <w:rFonts w:ascii="Arial Narrow" w:hAnsi="Arial Narrow"/>
          <w:sz w:val="16"/>
          <w:szCs w:val="16"/>
          <w:lang w:val="ru-RU"/>
        </w:rPr>
      </w:pPr>
      <w:r w:rsidRPr="00D74BDB">
        <w:rPr>
          <w:rFonts w:ascii="Arial Narrow" w:hAnsi="Arial Narrow"/>
          <w:color w:val="151616"/>
          <w:sz w:val="16"/>
          <w:szCs w:val="16"/>
          <w:lang w:val="ru-RU"/>
        </w:rPr>
        <w:t>Методы контроля</w:t>
      </w:r>
    </w:p>
    <w:p w:rsidR="00B672DC" w:rsidRPr="00D74BDB" w:rsidRDefault="00394448" w:rsidP="00AF03F4">
      <w:pPr>
        <w:pStyle w:val="a3"/>
        <w:jc w:val="both"/>
        <w:rPr>
          <w:rFonts w:ascii="Arial Narrow" w:hAnsi="Arial Narrow"/>
          <w:i w:val="0"/>
          <w:sz w:val="16"/>
          <w:szCs w:val="16"/>
          <w:lang w:val="ru-RU"/>
        </w:rPr>
      </w:pP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 xml:space="preserve">Контроль внешнего вида, маркировки и </w:t>
      </w:r>
      <w:r w:rsidR="00A25015"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 xml:space="preserve">комплектности   </w:t>
      </w:r>
      <w:r w:rsidRPr="00D74BDB">
        <w:rPr>
          <w:rFonts w:ascii="Arial Narrow" w:hAnsi="Arial Narrow"/>
          <w:i w:val="0"/>
          <w:color w:val="151616"/>
          <w:spacing w:val="-42"/>
          <w:sz w:val="16"/>
          <w:szCs w:val="16"/>
          <w:lang w:val="ru-RU"/>
        </w:rPr>
        <w:t xml:space="preserve"> </w:t>
      </w:r>
      <w:r w:rsidR="00A25015" w:rsidRPr="00D74BDB">
        <w:rPr>
          <w:rFonts w:ascii="Arial Narrow" w:hAnsi="Arial Narrow"/>
          <w:i w:val="0"/>
          <w:color w:val="151616"/>
          <w:spacing w:val="-42"/>
          <w:sz w:val="16"/>
          <w:szCs w:val="16"/>
          <w:lang w:val="ru-RU"/>
        </w:rPr>
        <w:t xml:space="preserve">   - </w:t>
      </w: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 xml:space="preserve">производится визуально, </w:t>
      </w:r>
      <w:r w:rsidR="00A25015"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н</w:t>
      </w: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евооруженным глазом путем</w:t>
      </w:r>
      <w:r w:rsidRPr="00D74BDB">
        <w:rPr>
          <w:rFonts w:ascii="Arial Narrow" w:hAnsi="Arial Narrow"/>
          <w:i w:val="0"/>
          <w:color w:val="151616"/>
          <w:spacing w:val="1"/>
          <w:sz w:val="16"/>
          <w:szCs w:val="16"/>
          <w:lang w:val="ru-RU"/>
        </w:rPr>
        <w:t xml:space="preserve"> </w:t>
      </w: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 xml:space="preserve">сравнения с </w:t>
      </w:r>
      <w:r w:rsidR="00A25015"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к</w:t>
      </w: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онтрольным образцом.</w:t>
      </w:r>
    </w:p>
    <w:p w:rsidR="00B672DC" w:rsidRPr="00D74BDB" w:rsidRDefault="00394448" w:rsidP="00AF03F4">
      <w:pPr>
        <w:pStyle w:val="a3"/>
        <w:jc w:val="both"/>
        <w:rPr>
          <w:rFonts w:ascii="Arial Narrow" w:hAnsi="Arial Narrow"/>
          <w:i w:val="0"/>
          <w:sz w:val="16"/>
          <w:szCs w:val="16"/>
          <w:lang w:val="ru-RU"/>
        </w:rPr>
      </w:pP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Контроль размеров осуществляется универсальным</w:t>
      </w:r>
      <w:r w:rsidRPr="00D74BDB">
        <w:rPr>
          <w:rFonts w:ascii="Arial Narrow" w:hAnsi="Arial Narrow"/>
          <w:i w:val="0"/>
          <w:color w:val="151616"/>
          <w:spacing w:val="1"/>
          <w:sz w:val="16"/>
          <w:szCs w:val="16"/>
          <w:lang w:val="ru-RU"/>
        </w:rPr>
        <w:t xml:space="preserve"> </w:t>
      </w: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мерительным инструментом, обеспечивающим треб</w:t>
      </w:r>
      <w:r w:rsidR="00A25015"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уем</w:t>
      </w: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ую</w:t>
      </w:r>
      <w:r w:rsidRPr="00D74BDB">
        <w:rPr>
          <w:rFonts w:ascii="Arial Narrow" w:hAnsi="Arial Narrow"/>
          <w:i w:val="0"/>
          <w:color w:val="151616"/>
          <w:spacing w:val="-43"/>
          <w:sz w:val="16"/>
          <w:szCs w:val="16"/>
          <w:lang w:val="ru-RU"/>
        </w:rPr>
        <w:t xml:space="preserve"> </w:t>
      </w:r>
      <w:r w:rsidR="00A25015" w:rsidRPr="00D74BDB">
        <w:rPr>
          <w:rFonts w:ascii="Arial Narrow" w:hAnsi="Arial Narrow"/>
          <w:i w:val="0"/>
          <w:color w:val="151616"/>
          <w:spacing w:val="-43"/>
          <w:sz w:val="16"/>
          <w:szCs w:val="16"/>
          <w:lang w:val="ru-RU"/>
        </w:rPr>
        <w:t xml:space="preserve">      </w:t>
      </w: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точность замеров.</w:t>
      </w:r>
    </w:p>
    <w:p w:rsidR="00B672DC" w:rsidRPr="00D74BDB" w:rsidRDefault="00394448" w:rsidP="00AF03F4">
      <w:pPr>
        <w:pStyle w:val="a3"/>
        <w:jc w:val="both"/>
        <w:rPr>
          <w:rFonts w:ascii="Arial Narrow" w:hAnsi="Arial Narrow"/>
          <w:i w:val="0"/>
          <w:sz w:val="16"/>
          <w:szCs w:val="16"/>
          <w:lang w:val="ru-RU"/>
        </w:rPr>
      </w:pP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Методы проверки качества и толщины покрытий по ГОСТ</w:t>
      </w:r>
      <w:r w:rsidRPr="00D74BDB">
        <w:rPr>
          <w:rFonts w:ascii="Arial Narrow" w:hAnsi="Arial Narrow"/>
          <w:i w:val="0"/>
          <w:color w:val="151616"/>
          <w:spacing w:val="-43"/>
          <w:sz w:val="16"/>
          <w:szCs w:val="16"/>
          <w:lang w:val="ru-RU"/>
        </w:rPr>
        <w:t xml:space="preserve"> </w:t>
      </w: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9.302-88</w:t>
      </w:r>
    </w:p>
    <w:p w:rsidR="00B672DC" w:rsidRPr="00D74BDB" w:rsidRDefault="00394448" w:rsidP="00AF03F4">
      <w:pPr>
        <w:pStyle w:val="a3"/>
        <w:jc w:val="both"/>
        <w:rPr>
          <w:rFonts w:ascii="Arial Narrow" w:hAnsi="Arial Narrow"/>
          <w:i w:val="0"/>
          <w:sz w:val="16"/>
          <w:szCs w:val="16"/>
          <w:lang w:val="ru-RU"/>
        </w:rPr>
      </w:pP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Контроль</w:t>
      </w:r>
      <w:r w:rsidRPr="00D74BDB">
        <w:rPr>
          <w:rFonts w:ascii="Arial Narrow" w:hAnsi="Arial Narrow"/>
          <w:i w:val="0"/>
          <w:color w:val="151616"/>
          <w:spacing w:val="11"/>
          <w:sz w:val="16"/>
          <w:szCs w:val="16"/>
          <w:lang w:val="ru-RU"/>
        </w:rPr>
        <w:t xml:space="preserve"> </w:t>
      </w: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параметров</w:t>
      </w:r>
      <w:r w:rsidRPr="00D74BDB">
        <w:rPr>
          <w:rFonts w:ascii="Arial Narrow" w:hAnsi="Arial Narrow"/>
          <w:i w:val="0"/>
          <w:color w:val="151616"/>
          <w:spacing w:val="12"/>
          <w:sz w:val="16"/>
          <w:szCs w:val="16"/>
          <w:lang w:val="ru-RU"/>
        </w:rPr>
        <w:t xml:space="preserve"> </w:t>
      </w: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резьбы</w:t>
      </w:r>
      <w:r w:rsidRPr="00D74BDB">
        <w:rPr>
          <w:rFonts w:ascii="Arial Narrow" w:hAnsi="Arial Narrow"/>
          <w:i w:val="0"/>
          <w:color w:val="151616"/>
          <w:spacing w:val="12"/>
          <w:sz w:val="16"/>
          <w:szCs w:val="16"/>
          <w:lang w:val="ru-RU"/>
        </w:rPr>
        <w:t xml:space="preserve"> </w:t>
      </w: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по</w:t>
      </w:r>
      <w:r w:rsidRPr="00D74BDB">
        <w:rPr>
          <w:rFonts w:ascii="Arial Narrow" w:hAnsi="Arial Narrow"/>
          <w:i w:val="0"/>
          <w:color w:val="151616"/>
          <w:spacing w:val="12"/>
          <w:sz w:val="16"/>
          <w:szCs w:val="16"/>
          <w:lang w:val="ru-RU"/>
        </w:rPr>
        <w:t xml:space="preserve"> </w:t>
      </w: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ГОСТ</w:t>
      </w:r>
      <w:r w:rsidRPr="00D74BDB">
        <w:rPr>
          <w:rFonts w:ascii="Arial Narrow" w:hAnsi="Arial Narrow"/>
          <w:i w:val="0"/>
          <w:color w:val="151616"/>
          <w:spacing w:val="12"/>
          <w:sz w:val="16"/>
          <w:szCs w:val="16"/>
          <w:lang w:val="ru-RU"/>
        </w:rPr>
        <w:t xml:space="preserve"> </w:t>
      </w: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16093-2004</w:t>
      </w:r>
      <w:r w:rsidRPr="00D74BDB">
        <w:rPr>
          <w:rFonts w:ascii="Arial Narrow" w:hAnsi="Arial Narrow"/>
          <w:i w:val="0"/>
          <w:color w:val="151616"/>
          <w:spacing w:val="1"/>
          <w:sz w:val="16"/>
          <w:szCs w:val="16"/>
          <w:lang w:val="ru-RU"/>
        </w:rPr>
        <w:t xml:space="preserve"> </w:t>
      </w: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Контроль изделий на соответствие допустимым нагрузкам</w:t>
      </w:r>
      <w:r w:rsidRPr="00D74BDB">
        <w:rPr>
          <w:rFonts w:ascii="Arial Narrow" w:hAnsi="Arial Narrow"/>
          <w:i w:val="0"/>
          <w:color w:val="151616"/>
          <w:spacing w:val="1"/>
          <w:sz w:val="16"/>
          <w:szCs w:val="16"/>
          <w:lang w:val="ru-RU"/>
        </w:rPr>
        <w:t xml:space="preserve"> </w:t>
      </w: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производится динамометрическим ключом. Изделия</w:t>
      </w:r>
      <w:r w:rsidRPr="00D74BDB">
        <w:rPr>
          <w:rFonts w:ascii="Arial Narrow" w:hAnsi="Arial Narrow"/>
          <w:i w:val="0"/>
          <w:color w:val="151616"/>
          <w:spacing w:val="1"/>
          <w:sz w:val="16"/>
          <w:szCs w:val="16"/>
          <w:lang w:val="ru-RU"/>
        </w:rPr>
        <w:t xml:space="preserve"> </w:t>
      </w: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предварительно фиксируют на металлической оправе,</w:t>
      </w:r>
      <w:r w:rsidRPr="00D74BDB">
        <w:rPr>
          <w:rFonts w:ascii="Arial Narrow" w:hAnsi="Arial Narrow"/>
          <w:i w:val="0"/>
          <w:color w:val="151616"/>
          <w:spacing w:val="1"/>
          <w:sz w:val="16"/>
          <w:szCs w:val="16"/>
          <w:lang w:val="ru-RU"/>
        </w:rPr>
        <w:t xml:space="preserve"> </w:t>
      </w:r>
      <w:r w:rsidR="00955F59"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наружный диаметр которой соотве</w:t>
      </w: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тствует наибольшему</w:t>
      </w:r>
      <w:r w:rsidRPr="00D74BDB">
        <w:rPr>
          <w:rFonts w:ascii="Arial Narrow" w:hAnsi="Arial Narrow"/>
          <w:i w:val="0"/>
          <w:color w:val="151616"/>
          <w:spacing w:val="-42"/>
          <w:sz w:val="16"/>
          <w:szCs w:val="16"/>
          <w:lang w:val="ru-RU"/>
        </w:rPr>
        <w:t xml:space="preserve"> </w:t>
      </w: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затягиваемому диаметру испытываемого образца.</w:t>
      </w:r>
    </w:p>
    <w:p w:rsidR="003446B3" w:rsidRPr="00D74BDB" w:rsidRDefault="00394448" w:rsidP="00AF03F4">
      <w:pPr>
        <w:pStyle w:val="a3"/>
        <w:jc w:val="both"/>
        <w:rPr>
          <w:rFonts w:ascii="Arial Narrow" w:hAnsi="Arial Narrow"/>
          <w:i w:val="0"/>
          <w:color w:val="151616"/>
          <w:sz w:val="16"/>
          <w:szCs w:val="16"/>
          <w:lang w:val="ru-RU"/>
        </w:rPr>
      </w:pP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Ориентировочная скорость вращения динамометрического</w:t>
      </w:r>
      <w:r w:rsidRPr="00D74BDB">
        <w:rPr>
          <w:rFonts w:ascii="Arial Narrow" w:hAnsi="Arial Narrow"/>
          <w:i w:val="0"/>
          <w:color w:val="151616"/>
          <w:spacing w:val="1"/>
          <w:sz w:val="16"/>
          <w:szCs w:val="16"/>
          <w:lang w:val="ru-RU"/>
        </w:rPr>
        <w:t xml:space="preserve"> </w:t>
      </w: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 xml:space="preserve">ключа не должна превышать 10об/мин, начиная с усилия </w:t>
      </w:r>
      <w:r w:rsidR="00D64824"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(0,6</w:t>
      </w:r>
      <w:proofErr w:type="gramStart"/>
      <w:r w:rsidR="00D64824"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*</w:t>
      </w:r>
      <w:proofErr w:type="spellStart"/>
      <w:r w:rsidR="00D64824"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М</w:t>
      </w:r>
      <w:proofErr w:type="gramEnd"/>
      <w:r w:rsidR="00D64824"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н</w:t>
      </w:r>
      <w:proofErr w:type="spellEnd"/>
      <w:r w:rsidR="00D64824"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)*</w:t>
      </w: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Н</w:t>
      </w:r>
      <w:r w:rsidR="00D64824"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м</w:t>
      </w: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.</w:t>
      </w:r>
      <w:r w:rsidRPr="00D74BDB">
        <w:rPr>
          <w:rFonts w:ascii="Arial Narrow" w:hAnsi="Arial Narrow"/>
          <w:i w:val="0"/>
          <w:color w:val="151616"/>
          <w:spacing w:val="-42"/>
          <w:sz w:val="16"/>
          <w:szCs w:val="16"/>
          <w:lang w:val="ru-RU"/>
        </w:rPr>
        <w:t xml:space="preserve"> </w:t>
      </w: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Цена делен</w:t>
      </w:r>
      <w:r w:rsidR="00BB2782"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ия динамометрического ключа 0,5</w:t>
      </w: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Н</w:t>
      </w:r>
      <w:r w:rsidR="00BB2782"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м</w:t>
      </w: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.</w:t>
      </w:r>
    </w:p>
    <w:p w:rsidR="00B672DC" w:rsidRPr="00D74BDB" w:rsidRDefault="00394448" w:rsidP="00AF03F4">
      <w:pPr>
        <w:pStyle w:val="a3"/>
        <w:spacing w:before="120" w:line="360" w:lineRule="auto"/>
        <w:jc w:val="center"/>
        <w:rPr>
          <w:rFonts w:ascii="Arial Narrow" w:hAnsi="Arial Narrow"/>
          <w:i w:val="0"/>
          <w:sz w:val="16"/>
          <w:szCs w:val="16"/>
          <w:lang w:val="ru-RU"/>
        </w:rPr>
      </w:pP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Гарантии изготовителя</w:t>
      </w:r>
    </w:p>
    <w:p w:rsidR="00B672DC" w:rsidRPr="00D74BDB" w:rsidRDefault="00394448" w:rsidP="00AF03F4">
      <w:pPr>
        <w:pStyle w:val="a3"/>
        <w:jc w:val="both"/>
        <w:rPr>
          <w:rFonts w:ascii="Arial Narrow" w:hAnsi="Arial Narrow"/>
          <w:i w:val="0"/>
          <w:sz w:val="16"/>
          <w:szCs w:val="16"/>
          <w:lang w:val="ru-RU"/>
        </w:rPr>
      </w:pP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Изготовитель</w:t>
      </w:r>
      <w:r w:rsidRPr="00D74BDB">
        <w:rPr>
          <w:rFonts w:ascii="Arial Narrow" w:hAnsi="Arial Narrow"/>
          <w:i w:val="0"/>
          <w:color w:val="151616"/>
          <w:spacing w:val="1"/>
          <w:sz w:val="16"/>
          <w:szCs w:val="16"/>
          <w:lang w:val="ru-RU"/>
        </w:rPr>
        <w:t xml:space="preserve"> </w:t>
      </w: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гарантирует</w:t>
      </w:r>
      <w:r w:rsidRPr="00D74BDB">
        <w:rPr>
          <w:rFonts w:ascii="Arial Narrow" w:hAnsi="Arial Narrow"/>
          <w:i w:val="0"/>
          <w:color w:val="151616"/>
          <w:spacing w:val="1"/>
          <w:sz w:val="16"/>
          <w:szCs w:val="16"/>
          <w:lang w:val="ru-RU"/>
        </w:rPr>
        <w:t xml:space="preserve"> </w:t>
      </w: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соответствие</w:t>
      </w:r>
      <w:r w:rsidRPr="00D74BDB">
        <w:rPr>
          <w:rFonts w:ascii="Arial Narrow" w:hAnsi="Arial Narrow"/>
          <w:i w:val="0"/>
          <w:color w:val="151616"/>
          <w:spacing w:val="1"/>
          <w:sz w:val="16"/>
          <w:szCs w:val="16"/>
          <w:lang w:val="ru-RU"/>
        </w:rPr>
        <w:t xml:space="preserve"> </w:t>
      </w: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изделий</w:t>
      </w:r>
      <w:r w:rsidR="003446B3"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 xml:space="preserve"> </w:t>
      </w: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требованиям</w:t>
      </w:r>
      <w:r w:rsidRPr="00D74BDB">
        <w:rPr>
          <w:rFonts w:ascii="Arial Narrow" w:hAnsi="Arial Narrow"/>
          <w:i w:val="0"/>
          <w:color w:val="151616"/>
          <w:spacing w:val="1"/>
          <w:sz w:val="16"/>
          <w:szCs w:val="16"/>
          <w:lang w:val="ru-RU"/>
        </w:rPr>
        <w:t xml:space="preserve"> </w:t>
      </w: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безопасности</w:t>
      </w:r>
      <w:r w:rsidRPr="00D74BDB">
        <w:rPr>
          <w:rFonts w:ascii="Arial Narrow" w:hAnsi="Arial Narrow"/>
          <w:i w:val="0"/>
          <w:color w:val="151616"/>
          <w:spacing w:val="1"/>
          <w:sz w:val="16"/>
          <w:szCs w:val="16"/>
          <w:lang w:val="ru-RU"/>
        </w:rPr>
        <w:t xml:space="preserve"> </w:t>
      </w: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при</w:t>
      </w:r>
      <w:r w:rsidRPr="00D74BDB">
        <w:rPr>
          <w:rFonts w:ascii="Arial Narrow" w:hAnsi="Arial Narrow"/>
          <w:i w:val="0"/>
          <w:color w:val="151616"/>
          <w:spacing w:val="1"/>
          <w:sz w:val="16"/>
          <w:szCs w:val="16"/>
          <w:lang w:val="ru-RU"/>
        </w:rPr>
        <w:t xml:space="preserve"> </w:t>
      </w: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соблюдении</w:t>
      </w:r>
      <w:r w:rsidRPr="00D74BDB">
        <w:rPr>
          <w:rFonts w:ascii="Arial Narrow" w:hAnsi="Arial Narrow"/>
          <w:i w:val="0"/>
          <w:color w:val="151616"/>
          <w:spacing w:val="1"/>
          <w:sz w:val="16"/>
          <w:szCs w:val="16"/>
          <w:lang w:val="ru-RU"/>
        </w:rPr>
        <w:t xml:space="preserve"> </w:t>
      </w: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потребителем условий транспортировки, хранения, монтажа,</w:t>
      </w:r>
      <w:r w:rsidRPr="00D74BDB">
        <w:rPr>
          <w:rFonts w:ascii="Arial Narrow" w:hAnsi="Arial Narrow"/>
          <w:i w:val="0"/>
          <w:color w:val="151616"/>
          <w:spacing w:val="-42"/>
          <w:sz w:val="16"/>
          <w:szCs w:val="16"/>
          <w:lang w:val="ru-RU"/>
        </w:rPr>
        <w:t xml:space="preserve"> </w:t>
      </w: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эксплуатации, обслуживания.</w:t>
      </w:r>
    </w:p>
    <w:p w:rsidR="003446B3" w:rsidRPr="00D74BDB" w:rsidRDefault="00394448" w:rsidP="00AF03F4">
      <w:pPr>
        <w:pStyle w:val="a3"/>
        <w:jc w:val="both"/>
        <w:rPr>
          <w:rFonts w:ascii="Arial Narrow" w:hAnsi="Arial Narrow"/>
          <w:i w:val="0"/>
          <w:color w:val="151616"/>
          <w:sz w:val="16"/>
          <w:szCs w:val="16"/>
          <w:lang w:val="ru-RU"/>
        </w:rPr>
      </w:pP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Гарантия не распространяется на дефекты, возникшие в</w:t>
      </w:r>
      <w:r w:rsidRPr="00D74BDB">
        <w:rPr>
          <w:rFonts w:ascii="Arial Narrow" w:hAnsi="Arial Narrow"/>
          <w:i w:val="0"/>
          <w:color w:val="151616"/>
          <w:spacing w:val="1"/>
          <w:sz w:val="16"/>
          <w:szCs w:val="16"/>
          <w:lang w:val="ru-RU"/>
        </w:rPr>
        <w:t xml:space="preserve"> </w:t>
      </w: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следующих случаях:</w:t>
      </w:r>
    </w:p>
    <w:p w:rsidR="003446B3" w:rsidRPr="00D74BDB" w:rsidRDefault="00D64824" w:rsidP="00AF03F4">
      <w:pPr>
        <w:pStyle w:val="a3"/>
        <w:numPr>
          <w:ilvl w:val="0"/>
          <w:numId w:val="4"/>
        </w:numPr>
        <w:tabs>
          <w:tab w:val="left" w:pos="142"/>
        </w:tabs>
        <w:ind w:left="0" w:firstLine="0"/>
        <w:jc w:val="both"/>
        <w:rPr>
          <w:rFonts w:ascii="Arial Narrow" w:hAnsi="Arial Narrow"/>
          <w:i w:val="0"/>
          <w:color w:val="151616"/>
          <w:sz w:val="16"/>
          <w:szCs w:val="16"/>
          <w:lang w:val="ru-RU"/>
        </w:rPr>
      </w:pP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 xml:space="preserve">нарушение </w:t>
      </w:r>
      <w:r w:rsidR="00394448"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 xml:space="preserve"> режимов хранения,</w:t>
      </w:r>
      <w:r w:rsidR="00394448" w:rsidRPr="00D74BDB">
        <w:rPr>
          <w:rFonts w:ascii="Arial Narrow" w:hAnsi="Arial Narrow"/>
          <w:i w:val="0"/>
          <w:color w:val="151616"/>
          <w:spacing w:val="-42"/>
          <w:sz w:val="16"/>
          <w:szCs w:val="16"/>
          <w:lang w:val="ru-RU"/>
        </w:rPr>
        <w:t xml:space="preserve"> </w:t>
      </w:r>
      <w:r w:rsidR="00394448"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монтажа, испытания, эксплуатации и обслуживания изделия;</w:t>
      </w:r>
    </w:p>
    <w:p w:rsidR="003446B3" w:rsidRPr="00D74BDB" w:rsidRDefault="00394448" w:rsidP="00AF03F4">
      <w:pPr>
        <w:pStyle w:val="a3"/>
        <w:numPr>
          <w:ilvl w:val="0"/>
          <w:numId w:val="4"/>
        </w:numPr>
        <w:tabs>
          <w:tab w:val="left" w:pos="142"/>
        </w:tabs>
        <w:ind w:left="0" w:firstLine="0"/>
        <w:jc w:val="both"/>
        <w:rPr>
          <w:rFonts w:ascii="Arial Narrow" w:hAnsi="Arial Narrow"/>
          <w:i w:val="0"/>
          <w:color w:val="151616"/>
          <w:sz w:val="16"/>
          <w:szCs w:val="16"/>
          <w:lang w:val="ru-RU"/>
        </w:rPr>
      </w:pPr>
      <w:r w:rsidRPr="00D74BDB">
        <w:rPr>
          <w:rFonts w:ascii="Arial Narrow" w:hAnsi="Arial Narrow"/>
          <w:i w:val="0"/>
          <w:color w:val="151616"/>
          <w:spacing w:val="-42"/>
          <w:sz w:val="16"/>
          <w:szCs w:val="16"/>
          <w:lang w:val="ru-RU"/>
        </w:rPr>
        <w:t xml:space="preserve"> </w:t>
      </w: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нарушение условий при транспортировке и погрузо-разгрузочных работах;</w:t>
      </w:r>
    </w:p>
    <w:p w:rsidR="003446B3" w:rsidRPr="00D74BDB" w:rsidRDefault="00394448" w:rsidP="00AF03F4">
      <w:pPr>
        <w:pStyle w:val="a3"/>
        <w:numPr>
          <w:ilvl w:val="0"/>
          <w:numId w:val="4"/>
        </w:numPr>
        <w:tabs>
          <w:tab w:val="left" w:pos="142"/>
        </w:tabs>
        <w:ind w:left="0" w:firstLine="0"/>
        <w:jc w:val="both"/>
        <w:rPr>
          <w:rFonts w:ascii="Arial Narrow" w:hAnsi="Arial Narrow"/>
          <w:i w:val="0"/>
          <w:color w:val="151616"/>
          <w:sz w:val="16"/>
          <w:szCs w:val="16"/>
          <w:lang w:val="ru-RU"/>
        </w:rPr>
      </w:pP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наличие следов воздействия веществ,</w:t>
      </w:r>
      <w:r w:rsidRPr="00D74BDB">
        <w:rPr>
          <w:rFonts w:ascii="Arial Narrow" w:hAnsi="Arial Narrow"/>
          <w:i w:val="0"/>
          <w:color w:val="151616"/>
          <w:spacing w:val="1"/>
          <w:sz w:val="16"/>
          <w:szCs w:val="16"/>
          <w:lang w:val="ru-RU"/>
        </w:rPr>
        <w:t xml:space="preserve"> </w:t>
      </w: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агрессивных к материалам изделия;</w:t>
      </w:r>
    </w:p>
    <w:p w:rsidR="003446B3" w:rsidRPr="00D74BDB" w:rsidRDefault="00394448" w:rsidP="00AF03F4">
      <w:pPr>
        <w:pStyle w:val="a3"/>
        <w:numPr>
          <w:ilvl w:val="0"/>
          <w:numId w:val="4"/>
        </w:numPr>
        <w:tabs>
          <w:tab w:val="left" w:pos="142"/>
        </w:tabs>
        <w:ind w:left="0" w:firstLine="0"/>
        <w:jc w:val="both"/>
        <w:rPr>
          <w:rFonts w:ascii="Arial Narrow" w:hAnsi="Arial Narrow"/>
          <w:i w:val="0"/>
          <w:color w:val="151616"/>
          <w:sz w:val="16"/>
          <w:szCs w:val="16"/>
          <w:lang w:val="ru-RU"/>
        </w:rPr>
      </w:pP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повреждений, вызванных</w:t>
      </w:r>
      <w:r w:rsidRPr="00D74BDB">
        <w:rPr>
          <w:rFonts w:ascii="Arial Narrow" w:hAnsi="Arial Narrow"/>
          <w:i w:val="0"/>
          <w:color w:val="151616"/>
          <w:spacing w:val="1"/>
          <w:sz w:val="16"/>
          <w:szCs w:val="16"/>
          <w:lang w:val="ru-RU"/>
        </w:rPr>
        <w:t xml:space="preserve"> </w:t>
      </w: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пожаром, стихией, форс-мажорными обстоятельствами;</w:t>
      </w:r>
    </w:p>
    <w:p w:rsidR="003446B3" w:rsidRPr="00D74BDB" w:rsidRDefault="00394448" w:rsidP="00AF03F4">
      <w:pPr>
        <w:pStyle w:val="a3"/>
        <w:numPr>
          <w:ilvl w:val="0"/>
          <w:numId w:val="4"/>
        </w:numPr>
        <w:tabs>
          <w:tab w:val="left" w:pos="142"/>
        </w:tabs>
        <w:ind w:left="0" w:firstLine="0"/>
        <w:jc w:val="both"/>
        <w:rPr>
          <w:rFonts w:ascii="Arial Narrow" w:hAnsi="Arial Narrow"/>
          <w:i w:val="0"/>
          <w:color w:val="151616"/>
          <w:sz w:val="16"/>
          <w:szCs w:val="16"/>
          <w:lang w:val="ru-RU"/>
        </w:rPr>
      </w:pP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lastRenderedPageBreak/>
        <w:t>повреждений, вызванных неправильными действиями</w:t>
      </w:r>
      <w:r w:rsidRPr="00D74BDB">
        <w:rPr>
          <w:rFonts w:ascii="Arial Narrow" w:hAnsi="Arial Narrow"/>
          <w:i w:val="0"/>
          <w:color w:val="151616"/>
          <w:spacing w:val="1"/>
          <w:sz w:val="16"/>
          <w:szCs w:val="16"/>
          <w:lang w:val="ru-RU"/>
        </w:rPr>
        <w:t xml:space="preserve"> </w:t>
      </w: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потребителя;</w:t>
      </w:r>
    </w:p>
    <w:p w:rsidR="00B672DC" w:rsidRPr="00D74BDB" w:rsidRDefault="00394448" w:rsidP="00AF03F4">
      <w:pPr>
        <w:pStyle w:val="a3"/>
        <w:numPr>
          <w:ilvl w:val="0"/>
          <w:numId w:val="4"/>
        </w:numPr>
        <w:tabs>
          <w:tab w:val="left" w:pos="142"/>
        </w:tabs>
        <w:ind w:left="0" w:firstLine="0"/>
        <w:jc w:val="both"/>
        <w:rPr>
          <w:rFonts w:ascii="Arial Narrow" w:hAnsi="Arial Narrow"/>
          <w:i w:val="0"/>
          <w:sz w:val="16"/>
          <w:szCs w:val="16"/>
          <w:lang w:val="ru-RU"/>
        </w:rPr>
      </w:pP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наличие следов постороннего вмешательства в</w:t>
      </w:r>
      <w:r w:rsidRPr="00D74BDB">
        <w:rPr>
          <w:rFonts w:ascii="Arial Narrow" w:hAnsi="Arial Narrow"/>
          <w:i w:val="0"/>
          <w:color w:val="151616"/>
          <w:spacing w:val="1"/>
          <w:sz w:val="16"/>
          <w:szCs w:val="16"/>
          <w:lang w:val="ru-RU"/>
        </w:rPr>
        <w:t xml:space="preserve"> </w:t>
      </w: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конструкцию изделия.</w:t>
      </w:r>
    </w:p>
    <w:p w:rsidR="00B672DC" w:rsidRPr="00D74BDB" w:rsidRDefault="00394448" w:rsidP="00AF03F4">
      <w:pPr>
        <w:pStyle w:val="a3"/>
        <w:spacing w:before="120"/>
        <w:jc w:val="both"/>
        <w:rPr>
          <w:rFonts w:ascii="Arial Narrow" w:hAnsi="Arial Narrow"/>
          <w:i w:val="0"/>
          <w:sz w:val="16"/>
          <w:szCs w:val="16"/>
          <w:lang w:val="ru-RU"/>
        </w:rPr>
      </w:pP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Изготовитель оставляет за собой право вносить в</w:t>
      </w:r>
      <w:r w:rsidRPr="00D74BDB">
        <w:rPr>
          <w:rFonts w:ascii="Arial Narrow" w:hAnsi="Arial Narrow"/>
          <w:i w:val="0"/>
          <w:color w:val="151616"/>
          <w:spacing w:val="1"/>
          <w:sz w:val="16"/>
          <w:szCs w:val="16"/>
          <w:lang w:val="ru-RU"/>
        </w:rPr>
        <w:t xml:space="preserve"> </w:t>
      </w: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конструкцию изделия изменения, не влияющие на</w:t>
      </w:r>
      <w:r w:rsidRPr="00D74BDB">
        <w:rPr>
          <w:rFonts w:ascii="Arial Narrow" w:hAnsi="Arial Narrow"/>
          <w:i w:val="0"/>
          <w:color w:val="151616"/>
          <w:spacing w:val="1"/>
          <w:sz w:val="16"/>
          <w:szCs w:val="16"/>
          <w:lang w:val="ru-RU"/>
        </w:rPr>
        <w:t xml:space="preserve"> </w:t>
      </w: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эксплуатационные характеристики, заявленные в настоящем</w:t>
      </w:r>
      <w:r w:rsidR="00D64824"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 xml:space="preserve"> </w:t>
      </w:r>
      <w:r w:rsidRPr="00D74BDB">
        <w:rPr>
          <w:rFonts w:ascii="Arial Narrow" w:hAnsi="Arial Narrow"/>
          <w:i w:val="0"/>
          <w:color w:val="151616"/>
          <w:spacing w:val="-42"/>
          <w:sz w:val="16"/>
          <w:szCs w:val="16"/>
          <w:lang w:val="ru-RU"/>
        </w:rPr>
        <w:t xml:space="preserve"> </w:t>
      </w: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паспорте.</w:t>
      </w:r>
    </w:p>
    <w:p w:rsidR="00B672DC" w:rsidRPr="00D74BDB" w:rsidRDefault="00394448" w:rsidP="00AF03F4">
      <w:pPr>
        <w:pStyle w:val="a3"/>
        <w:spacing w:before="120" w:line="360" w:lineRule="auto"/>
        <w:jc w:val="both"/>
        <w:rPr>
          <w:rFonts w:ascii="Arial Narrow" w:hAnsi="Arial Narrow"/>
          <w:i w:val="0"/>
          <w:sz w:val="16"/>
          <w:szCs w:val="16"/>
          <w:lang w:val="ru-RU"/>
        </w:rPr>
      </w:pP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Гарантийный срок –</w:t>
      </w:r>
      <w:r w:rsidR="00191133">
        <w:rPr>
          <w:rFonts w:ascii="Arial Narrow" w:hAnsi="Arial Narrow"/>
          <w:i w:val="0"/>
          <w:color w:val="151616"/>
          <w:sz w:val="16"/>
          <w:szCs w:val="16"/>
          <w:lang w:val="ru-RU"/>
        </w:rPr>
        <w:t xml:space="preserve"> </w:t>
      </w: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12</w:t>
      </w:r>
      <w:r w:rsidRPr="00D74BDB">
        <w:rPr>
          <w:rFonts w:ascii="Arial Narrow" w:hAnsi="Arial Narrow"/>
          <w:i w:val="0"/>
          <w:color w:val="151616"/>
          <w:spacing w:val="-1"/>
          <w:sz w:val="16"/>
          <w:szCs w:val="16"/>
          <w:lang w:val="ru-RU"/>
        </w:rPr>
        <w:t xml:space="preserve"> </w:t>
      </w: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 xml:space="preserve">месяцев </w:t>
      </w:r>
      <w:r w:rsidR="00191133">
        <w:rPr>
          <w:rFonts w:ascii="Arial Narrow" w:hAnsi="Arial Narrow"/>
          <w:i w:val="0"/>
          <w:color w:val="151616"/>
          <w:sz w:val="16"/>
          <w:szCs w:val="16"/>
          <w:lang w:val="ru-RU"/>
        </w:rPr>
        <w:t>от</w:t>
      </w: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 xml:space="preserve"> даты продажи.</w:t>
      </w:r>
    </w:p>
    <w:p w:rsidR="00B672DC" w:rsidRPr="00D74BDB" w:rsidRDefault="00394448" w:rsidP="00AF03F4">
      <w:pPr>
        <w:pStyle w:val="a3"/>
        <w:spacing w:before="120"/>
        <w:jc w:val="both"/>
        <w:rPr>
          <w:rFonts w:ascii="Arial Narrow" w:hAnsi="Arial Narrow"/>
          <w:i w:val="0"/>
          <w:sz w:val="16"/>
          <w:szCs w:val="16"/>
          <w:lang w:val="ru-RU"/>
        </w:rPr>
      </w:pP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Приведенные в паспорте технические и иные</w:t>
      </w:r>
      <w:r w:rsidRPr="00D74BDB">
        <w:rPr>
          <w:rFonts w:ascii="Arial Narrow" w:hAnsi="Arial Narrow"/>
          <w:i w:val="0"/>
          <w:color w:val="151616"/>
          <w:spacing w:val="1"/>
          <w:sz w:val="16"/>
          <w:szCs w:val="16"/>
          <w:lang w:val="ru-RU"/>
        </w:rPr>
        <w:t xml:space="preserve"> </w:t>
      </w: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 xml:space="preserve">характеристики продукции могут </w:t>
      </w:r>
      <w:proofErr w:type="gramStart"/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отличатся</w:t>
      </w:r>
      <w:proofErr w:type="gramEnd"/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 xml:space="preserve"> от фактических</w:t>
      </w:r>
      <w:r w:rsidRPr="00D74BDB">
        <w:rPr>
          <w:rFonts w:ascii="Arial Narrow" w:hAnsi="Arial Narrow"/>
          <w:i w:val="0"/>
          <w:color w:val="151616"/>
          <w:spacing w:val="-42"/>
          <w:sz w:val="16"/>
          <w:szCs w:val="16"/>
          <w:lang w:val="ru-RU"/>
        </w:rPr>
        <w:t xml:space="preserve"> </w:t>
      </w: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значений, а так же в одностороннем порядке могут быть</w:t>
      </w:r>
      <w:r w:rsidRPr="00D74BDB">
        <w:rPr>
          <w:rFonts w:ascii="Arial Narrow" w:hAnsi="Arial Narrow"/>
          <w:i w:val="0"/>
          <w:color w:val="151616"/>
          <w:spacing w:val="1"/>
          <w:sz w:val="16"/>
          <w:szCs w:val="16"/>
          <w:lang w:val="ru-RU"/>
        </w:rPr>
        <w:t xml:space="preserve"> </w:t>
      </w:r>
      <w:r w:rsidRPr="00D74BDB">
        <w:rPr>
          <w:rFonts w:ascii="Arial Narrow" w:hAnsi="Arial Narrow"/>
          <w:i w:val="0"/>
          <w:color w:val="151616"/>
          <w:sz w:val="16"/>
          <w:szCs w:val="16"/>
          <w:lang w:val="ru-RU"/>
        </w:rPr>
        <w:t>изменены производителем.</w:t>
      </w:r>
    </w:p>
    <w:p w:rsidR="00146E32" w:rsidRPr="00D74BDB" w:rsidRDefault="00D926EB" w:rsidP="00AF03F4">
      <w:pPr>
        <w:spacing w:before="120" w:line="360" w:lineRule="auto"/>
        <w:jc w:val="both"/>
        <w:rPr>
          <w:rFonts w:ascii="Arial Narrow" w:hAnsi="Arial Narrow"/>
          <w:color w:val="151616"/>
          <w:w w:val="95"/>
          <w:sz w:val="16"/>
          <w:szCs w:val="16"/>
          <w:lang w:val="ru-RU"/>
        </w:rPr>
      </w:pPr>
      <w:r w:rsidRPr="00D74BDB">
        <w:rPr>
          <w:rFonts w:ascii="Arial Narrow" w:hAnsi="Arial Narrow"/>
          <w:color w:val="151616"/>
          <w:w w:val="95"/>
          <w:sz w:val="16"/>
          <w:szCs w:val="16"/>
          <w:lang w:val="ru-RU"/>
        </w:rPr>
        <w:t>Дистрибьютор</w:t>
      </w:r>
      <w:r w:rsidR="00146E32" w:rsidRPr="00D74BDB">
        <w:rPr>
          <w:rFonts w:ascii="Arial Narrow" w:hAnsi="Arial Narrow"/>
          <w:color w:val="151616"/>
          <w:w w:val="95"/>
          <w:sz w:val="16"/>
          <w:szCs w:val="16"/>
          <w:lang w:val="ru-RU"/>
        </w:rPr>
        <w:t xml:space="preserve"> ООО «</w:t>
      </w:r>
      <w:proofErr w:type="gramStart"/>
      <w:r w:rsidR="00146E32" w:rsidRPr="00D74BDB">
        <w:rPr>
          <w:rFonts w:ascii="Arial Narrow" w:hAnsi="Arial Narrow"/>
          <w:color w:val="151616"/>
          <w:w w:val="95"/>
          <w:sz w:val="16"/>
          <w:szCs w:val="16"/>
          <w:lang w:val="ru-RU"/>
        </w:rPr>
        <w:t>НОРМА-РУС</w:t>
      </w:r>
      <w:proofErr w:type="gramEnd"/>
      <w:r w:rsidR="00146E32" w:rsidRPr="00D74BDB">
        <w:rPr>
          <w:rFonts w:ascii="Arial Narrow" w:hAnsi="Arial Narrow"/>
          <w:color w:val="151616"/>
          <w:w w:val="95"/>
          <w:sz w:val="16"/>
          <w:szCs w:val="16"/>
          <w:lang w:val="ru-RU"/>
        </w:rPr>
        <w:t>»</w:t>
      </w:r>
    </w:p>
    <w:p w:rsidR="00C12A35" w:rsidRPr="00D74BDB" w:rsidRDefault="00146E32" w:rsidP="00AF03F4">
      <w:pPr>
        <w:rPr>
          <w:rFonts w:ascii="Arial Narrow" w:hAnsi="Arial Narrow"/>
          <w:color w:val="151616"/>
          <w:w w:val="95"/>
          <w:sz w:val="16"/>
          <w:szCs w:val="16"/>
          <w:lang w:val="ru-RU"/>
        </w:rPr>
        <w:sectPr w:rsidR="00C12A35" w:rsidRPr="00D74BDB" w:rsidSect="00AF03F4">
          <w:type w:val="continuous"/>
          <w:pgSz w:w="16840" w:h="11910" w:orient="landscape"/>
          <w:pgMar w:top="720" w:right="538" w:bottom="720" w:left="284" w:header="720" w:footer="720" w:gutter="0"/>
          <w:cols w:num="3" w:space="393"/>
          <w:docGrid w:linePitch="299"/>
        </w:sectPr>
      </w:pPr>
      <w:r w:rsidRPr="00D74BDB">
        <w:rPr>
          <w:rFonts w:ascii="Arial Narrow" w:hAnsi="Arial Narrow"/>
          <w:color w:val="151616"/>
          <w:w w:val="95"/>
          <w:sz w:val="16"/>
          <w:szCs w:val="16"/>
          <w:lang w:val="ru-RU"/>
        </w:rPr>
        <w:t>Адрес: 195197, г. Санкт-Петербург ул. Жукова, дом 18, литера</w:t>
      </w:r>
      <w:proofErr w:type="gramStart"/>
      <w:r w:rsidRPr="00D74BDB">
        <w:rPr>
          <w:rFonts w:ascii="Arial Narrow" w:hAnsi="Arial Narrow"/>
          <w:color w:val="151616"/>
          <w:w w:val="95"/>
          <w:sz w:val="16"/>
          <w:szCs w:val="16"/>
          <w:lang w:val="ru-RU"/>
        </w:rPr>
        <w:t xml:space="preserve"> Д</w:t>
      </w:r>
      <w:proofErr w:type="gramEnd"/>
      <w:r w:rsidRPr="00D74BDB">
        <w:rPr>
          <w:rFonts w:ascii="Arial Narrow" w:hAnsi="Arial Narrow"/>
          <w:color w:val="151616"/>
          <w:w w:val="95"/>
          <w:sz w:val="16"/>
          <w:szCs w:val="16"/>
          <w:lang w:val="ru-RU"/>
        </w:rPr>
        <w:t>,</w:t>
      </w:r>
      <w:r w:rsidRPr="00D74BDB">
        <w:rPr>
          <w:rFonts w:ascii="Arial Narrow" w:hAnsi="Arial Narrow"/>
          <w:color w:val="000000" w:themeColor="text1"/>
          <w:sz w:val="16"/>
          <w:szCs w:val="16"/>
          <w:lang w:val="ru-RU"/>
        </w:rPr>
        <w:t xml:space="preserve"> </w:t>
      </w:r>
      <w:r w:rsidR="00AF03F4">
        <w:rPr>
          <w:rFonts w:ascii="Arial Narrow" w:hAnsi="Arial Narrow"/>
          <w:color w:val="151616"/>
          <w:w w:val="95"/>
          <w:sz w:val="16"/>
          <w:szCs w:val="16"/>
          <w:lang w:val="ru-RU"/>
        </w:rPr>
        <w:t xml:space="preserve">корп.310, </w:t>
      </w:r>
      <w:r w:rsidRPr="00D74BDB">
        <w:rPr>
          <w:rFonts w:ascii="Arial Narrow" w:hAnsi="Arial Narrow"/>
          <w:color w:val="151616"/>
          <w:w w:val="95"/>
          <w:sz w:val="16"/>
          <w:szCs w:val="16"/>
          <w:lang w:val="ru-RU"/>
        </w:rPr>
        <w:t>помещение 14Н (№30) т/</w:t>
      </w:r>
      <w:proofErr w:type="spellStart"/>
      <w:r w:rsidRPr="00D74BDB">
        <w:rPr>
          <w:rFonts w:ascii="Arial Narrow" w:hAnsi="Arial Narrow"/>
          <w:color w:val="151616"/>
          <w:w w:val="95"/>
          <w:sz w:val="16"/>
          <w:szCs w:val="16"/>
          <w:lang w:val="ru-RU"/>
        </w:rPr>
        <w:t>ф</w:t>
      </w:r>
      <w:proofErr w:type="spellEnd"/>
      <w:r w:rsidRPr="00D74BDB">
        <w:rPr>
          <w:rFonts w:ascii="Arial Narrow" w:hAnsi="Arial Narrow"/>
          <w:color w:val="151616"/>
          <w:w w:val="95"/>
          <w:sz w:val="16"/>
          <w:szCs w:val="16"/>
          <w:lang w:val="ru-RU"/>
        </w:rPr>
        <w:t xml:space="preserve"> (812) 640-05-58</w:t>
      </w:r>
    </w:p>
    <w:p w:rsidR="00B672DC" w:rsidRPr="00497E78" w:rsidRDefault="00B672DC">
      <w:pPr>
        <w:pStyle w:val="a3"/>
        <w:spacing w:before="8"/>
        <w:rPr>
          <w:i w:val="0"/>
          <w:sz w:val="16"/>
          <w:szCs w:val="16"/>
          <w:lang w:val="ru-RU"/>
        </w:rPr>
      </w:pPr>
    </w:p>
    <w:sectPr w:rsidR="00B672DC" w:rsidRPr="00497E78" w:rsidSect="00A25015">
      <w:pgSz w:w="16840" w:h="11910" w:orient="landscape"/>
      <w:pgMar w:top="1134" w:right="851" w:bottom="1134" w:left="851" w:header="720" w:footer="720" w:gutter="0"/>
      <w:cols w:num="2" w:space="720" w:equalWidth="0">
        <w:col w:w="3733" w:space="487"/>
        <w:col w:w="1091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51D18"/>
    <w:multiLevelType w:val="hybridMultilevel"/>
    <w:tmpl w:val="B7E204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D952EE"/>
    <w:multiLevelType w:val="hybridMultilevel"/>
    <w:tmpl w:val="8C865E1C"/>
    <w:lvl w:ilvl="0" w:tplc="83D2773A">
      <w:numFmt w:val="bullet"/>
      <w:lvlText w:val="•"/>
      <w:lvlJc w:val="left"/>
      <w:pPr>
        <w:ind w:left="720" w:hanging="360"/>
      </w:pPr>
      <w:rPr>
        <w:rFonts w:ascii="Arial Narrow" w:eastAsia="Book Antiqua" w:hAnsi="Arial Narrow" w:cs="Book Antiqu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477A28"/>
    <w:multiLevelType w:val="hybridMultilevel"/>
    <w:tmpl w:val="BF048174"/>
    <w:lvl w:ilvl="0" w:tplc="B73ACF9E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C33F1D"/>
    <w:multiLevelType w:val="hybridMultilevel"/>
    <w:tmpl w:val="DCCE485A"/>
    <w:lvl w:ilvl="0" w:tplc="83D2773A">
      <w:numFmt w:val="bullet"/>
      <w:lvlText w:val="•"/>
      <w:lvlJc w:val="left"/>
      <w:pPr>
        <w:ind w:left="720" w:hanging="360"/>
      </w:pPr>
      <w:rPr>
        <w:rFonts w:ascii="Arial Narrow" w:eastAsia="Book Antiqua" w:hAnsi="Arial Narrow" w:cs="Book Antiqu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B672DC"/>
    <w:rsid w:val="000408E7"/>
    <w:rsid w:val="00040D4B"/>
    <w:rsid w:val="00146E32"/>
    <w:rsid w:val="001602B7"/>
    <w:rsid w:val="00191133"/>
    <w:rsid w:val="002627C1"/>
    <w:rsid w:val="0029505E"/>
    <w:rsid w:val="00330568"/>
    <w:rsid w:val="003446B3"/>
    <w:rsid w:val="003667BF"/>
    <w:rsid w:val="00394448"/>
    <w:rsid w:val="003D7129"/>
    <w:rsid w:val="00436EC1"/>
    <w:rsid w:val="004968A9"/>
    <w:rsid w:val="00497E78"/>
    <w:rsid w:val="00505731"/>
    <w:rsid w:val="0052742B"/>
    <w:rsid w:val="005312AB"/>
    <w:rsid w:val="005376D7"/>
    <w:rsid w:val="00615AA9"/>
    <w:rsid w:val="0069425B"/>
    <w:rsid w:val="00802040"/>
    <w:rsid w:val="0081717A"/>
    <w:rsid w:val="00834E8D"/>
    <w:rsid w:val="008F7F46"/>
    <w:rsid w:val="00955F59"/>
    <w:rsid w:val="00967CDB"/>
    <w:rsid w:val="00A06649"/>
    <w:rsid w:val="00A25015"/>
    <w:rsid w:val="00A37ED9"/>
    <w:rsid w:val="00AF03F4"/>
    <w:rsid w:val="00B66ADC"/>
    <w:rsid w:val="00B672DC"/>
    <w:rsid w:val="00BB2782"/>
    <w:rsid w:val="00C12A35"/>
    <w:rsid w:val="00CA13D2"/>
    <w:rsid w:val="00CA4D0D"/>
    <w:rsid w:val="00D24144"/>
    <w:rsid w:val="00D64824"/>
    <w:rsid w:val="00D74BDB"/>
    <w:rsid w:val="00D926EB"/>
    <w:rsid w:val="00E036E5"/>
    <w:rsid w:val="00E21475"/>
    <w:rsid w:val="00E427A1"/>
    <w:rsid w:val="00E566A6"/>
    <w:rsid w:val="00E625E3"/>
    <w:rsid w:val="00F46351"/>
    <w:rsid w:val="00FB546D"/>
    <w:rsid w:val="00FD38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672DC"/>
    <w:rPr>
      <w:rFonts w:ascii="Book Antiqua" w:eastAsia="Book Antiqua" w:hAnsi="Book Antiqua" w:cs="Book Antiq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672D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672DC"/>
    <w:rPr>
      <w:i/>
      <w:iCs/>
      <w:sz w:val="18"/>
      <w:szCs w:val="18"/>
    </w:rPr>
  </w:style>
  <w:style w:type="paragraph" w:styleId="a4">
    <w:name w:val="List Paragraph"/>
    <w:basedOn w:val="a"/>
    <w:uiPriority w:val="1"/>
    <w:qFormat/>
    <w:rsid w:val="00B672DC"/>
  </w:style>
  <w:style w:type="paragraph" w:customStyle="1" w:styleId="TableParagraph">
    <w:name w:val="Table Paragraph"/>
    <w:basedOn w:val="a"/>
    <w:uiPriority w:val="1"/>
    <w:qFormat/>
    <w:rsid w:val="00B672DC"/>
    <w:pPr>
      <w:spacing w:before="10" w:line="173" w:lineRule="exact"/>
      <w:ind w:right="3"/>
      <w:jc w:val="center"/>
    </w:pPr>
    <w:rPr>
      <w:rFonts w:ascii="Calibri" w:eastAsia="Calibri" w:hAnsi="Calibri" w:cs="Calibri"/>
    </w:rPr>
  </w:style>
  <w:style w:type="paragraph" w:styleId="a5">
    <w:name w:val="Balloon Text"/>
    <w:basedOn w:val="a"/>
    <w:link w:val="a6"/>
    <w:uiPriority w:val="99"/>
    <w:semiHidden/>
    <w:unhideWhenUsed/>
    <w:rsid w:val="0039444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4448"/>
    <w:rPr>
      <w:rFonts w:ascii="Tahoma" w:eastAsia="Book Antiqua" w:hAnsi="Tahoma" w:cs="Tahoma"/>
      <w:sz w:val="16"/>
      <w:szCs w:val="16"/>
    </w:rPr>
  </w:style>
  <w:style w:type="table" w:styleId="a7">
    <w:name w:val="Table Grid"/>
    <w:basedOn w:val="a1"/>
    <w:uiPriority w:val="59"/>
    <w:rsid w:val="00615A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gkelc">
    <w:name w:val="hgkelc"/>
    <w:basedOn w:val="a0"/>
    <w:rsid w:val="0080204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8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528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Паспорт хомуты.cdr</vt:lpstr>
    </vt:vector>
  </TitlesOfParts>
  <Company>Grizli777</Company>
  <LinksUpToDate>false</LinksUpToDate>
  <CharactersWithSpaces>3536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Паспорт хомуты.cdr</dc:title>
  <dc:creator>Kosh</dc:creator>
  <cp:lastModifiedBy>User</cp:lastModifiedBy>
  <cp:revision>10</cp:revision>
  <cp:lastPrinted>2023-11-02T13:43:00Z</cp:lastPrinted>
  <dcterms:created xsi:type="dcterms:W3CDTF">2024-04-15T10:21:00Z</dcterms:created>
  <dcterms:modified xsi:type="dcterms:W3CDTF">2026-04-09T09:11:00Z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2022-05-12T00:00:00Z</vt:filetime>
  </property>
  <property fmtid="{D5CDD505-2E9C-101B-9397-08002B2CF9AE}" pid="3" name="Creator">
    <vt:lpwstr>CorelDRAW 2018</vt:lpwstr>
  </property>
  <property fmtid="{D5CDD505-2E9C-101B-9397-08002B2CF9AE}" pid="4" name="LastSaved">
    <vt:filetime>2023-10-09T00:00:00Z</vt:filetime>
  </property>
</Properties>
</file>